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A318" w14:textId="77777777" w:rsidR="000464AB" w:rsidRPr="002517DD" w:rsidRDefault="000464AB" w:rsidP="0061257A">
      <w:pPr>
        <w:pStyle w:val="Tabpoloky"/>
        <w:rPr>
          <w:rFonts w:cs="Arial"/>
        </w:rPr>
      </w:pPr>
    </w:p>
    <w:p w14:paraId="6FD3BE3C" w14:textId="77777777" w:rsidR="00316008" w:rsidRPr="002517DD" w:rsidRDefault="009B0C85" w:rsidP="009B0C85">
      <w:pPr>
        <w:tabs>
          <w:tab w:val="left" w:pos="3315"/>
        </w:tabs>
        <w:rPr>
          <w:rFonts w:cs="Arial"/>
        </w:rPr>
      </w:pPr>
      <w:r w:rsidRPr="002517DD">
        <w:rPr>
          <w:rFonts w:cs="Arial"/>
        </w:rPr>
        <w:tab/>
      </w:r>
    </w:p>
    <w:p w14:paraId="29360101" w14:textId="77777777" w:rsidR="009B0C85" w:rsidRPr="002517DD" w:rsidRDefault="009B0C85" w:rsidP="009B0C85">
      <w:pPr>
        <w:tabs>
          <w:tab w:val="left" w:pos="3315"/>
        </w:tabs>
        <w:rPr>
          <w:rFonts w:cs="Arial"/>
        </w:rPr>
      </w:pPr>
    </w:p>
    <w:p w14:paraId="17D14AEC" w14:textId="77777777" w:rsidR="009B0C85" w:rsidRPr="002517DD" w:rsidRDefault="009B0C85" w:rsidP="009B0C85">
      <w:pPr>
        <w:tabs>
          <w:tab w:val="left" w:pos="3315"/>
        </w:tabs>
        <w:rPr>
          <w:rFonts w:cs="Arial"/>
        </w:rPr>
      </w:pPr>
    </w:p>
    <w:p w14:paraId="5334051E" w14:textId="77777777" w:rsidR="009B0C85" w:rsidRPr="002517DD" w:rsidRDefault="009B0C85" w:rsidP="009B0C85">
      <w:pPr>
        <w:tabs>
          <w:tab w:val="left" w:pos="3315"/>
        </w:tabs>
        <w:rPr>
          <w:rFonts w:cs="Arial"/>
        </w:rPr>
      </w:pPr>
    </w:p>
    <w:p w14:paraId="0DB53162" w14:textId="77777777" w:rsidR="00D13A90" w:rsidRPr="002517DD" w:rsidRDefault="00D13A90" w:rsidP="000464AB">
      <w:pPr>
        <w:rPr>
          <w:rFonts w:cs="Arial"/>
        </w:rPr>
      </w:pPr>
    </w:p>
    <w:p w14:paraId="7B343C23" w14:textId="77777777" w:rsidR="00D13A90" w:rsidRPr="002517DD" w:rsidRDefault="00D13A90" w:rsidP="000464AB">
      <w:pPr>
        <w:rPr>
          <w:rFonts w:cs="Arial"/>
        </w:rPr>
      </w:pPr>
    </w:p>
    <w:p w14:paraId="1DF40C1E" w14:textId="77777777" w:rsidR="00D13A90" w:rsidRPr="002517DD" w:rsidRDefault="00D13A90" w:rsidP="000464AB">
      <w:pPr>
        <w:rPr>
          <w:rFonts w:cs="Arial"/>
        </w:rPr>
      </w:pPr>
    </w:p>
    <w:p w14:paraId="3681A90D" w14:textId="77777777" w:rsidR="00D13A90" w:rsidRPr="002517DD" w:rsidRDefault="00D13A90" w:rsidP="000464AB">
      <w:pPr>
        <w:rPr>
          <w:rFonts w:cs="Arial"/>
        </w:rPr>
      </w:pPr>
    </w:p>
    <w:p w14:paraId="273F1C82" w14:textId="77777777" w:rsidR="00D13A90" w:rsidRPr="002517DD" w:rsidRDefault="00D13A90" w:rsidP="000464AB">
      <w:pPr>
        <w:rPr>
          <w:rFonts w:cs="Arial"/>
        </w:rPr>
      </w:pPr>
    </w:p>
    <w:p w14:paraId="3B357753" w14:textId="77777777" w:rsidR="00D13A90" w:rsidRPr="002517DD" w:rsidRDefault="00D13A90" w:rsidP="000464AB">
      <w:pPr>
        <w:rPr>
          <w:rFonts w:cs="Arial"/>
        </w:rPr>
      </w:pPr>
    </w:p>
    <w:p w14:paraId="0D2F8BAA" w14:textId="77777777" w:rsidR="00D13A90" w:rsidRPr="002517DD" w:rsidRDefault="00D13A90" w:rsidP="000464AB">
      <w:pPr>
        <w:rPr>
          <w:rFonts w:cs="Arial"/>
        </w:rPr>
      </w:pPr>
    </w:p>
    <w:p w14:paraId="740DAA6F" w14:textId="77777777" w:rsidR="000C5400" w:rsidRPr="002517DD" w:rsidRDefault="000C5400" w:rsidP="000464AB">
      <w:pPr>
        <w:rPr>
          <w:rFonts w:cs="Arial"/>
        </w:rPr>
      </w:pPr>
    </w:p>
    <w:p w14:paraId="4B504E92" w14:textId="77777777" w:rsidR="000C5400" w:rsidRPr="002517DD" w:rsidRDefault="000C5400" w:rsidP="000464AB">
      <w:pPr>
        <w:rPr>
          <w:rFonts w:cs="Arial"/>
        </w:rPr>
      </w:pPr>
    </w:p>
    <w:p w14:paraId="62E326C1" w14:textId="77777777" w:rsidR="000C5400" w:rsidRPr="002517DD" w:rsidRDefault="000C5400" w:rsidP="000464AB">
      <w:pPr>
        <w:rPr>
          <w:rFonts w:cs="Arial"/>
        </w:rPr>
      </w:pPr>
    </w:p>
    <w:p w14:paraId="3F52B3A6" w14:textId="77777777" w:rsidR="000C5400" w:rsidRPr="002517DD" w:rsidRDefault="000C5400" w:rsidP="000464AB">
      <w:pPr>
        <w:rPr>
          <w:rFonts w:cs="Arial"/>
        </w:rPr>
      </w:pPr>
    </w:p>
    <w:p w14:paraId="62C2B29B" w14:textId="77777777" w:rsidR="000C5400" w:rsidRPr="002517DD" w:rsidRDefault="000C5400" w:rsidP="000464AB">
      <w:pPr>
        <w:rPr>
          <w:rFonts w:cs="Arial"/>
        </w:rPr>
      </w:pPr>
    </w:p>
    <w:p w14:paraId="624AD333" w14:textId="77777777" w:rsidR="000C5400" w:rsidRPr="002517DD" w:rsidRDefault="000C5400" w:rsidP="000464AB">
      <w:pPr>
        <w:rPr>
          <w:rFonts w:cs="Arial"/>
        </w:rPr>
      </w:pPr>
    </w:p>
    <w:p w14:paraId="6B954522" w14:textId="77777777" w:rsidR="00D13A90" w:rsidRPr="002517DD" w:rsidRDefault="00D13A90" w:rsidP="000464AB">
      <w:pPr>
        <w:rPr>
          <w:rFonts w:cs="Arial"/>
        </w:rPr>
      </w:pPr>
    </w:p>
    <w:p w14:paraId="588A21FC" w14:textId="77777777" w:rsidR="00D13A90" w:rsidRPr="002517DD" w:rsidRDefault="00D13A90" w:rsidP="000464AB">
      <w:pPr>
        <w:rPr>
          <w:rFonts w:cs="Arial"/>
        </w:rPr>
      </w:pPr>
    </w:p>
    <w:p w14:paraId="4646AB78" w14:textId="77777777" w:rsidR="00D13A90" w:rsidRPr="002517DD" w:rsidRDefault="00D13A90" w:rsidP="000464AB">
      <w:pPr>
        <w:rPr>
          <w:rFonts w:cs="Arial"/>
        </w:rPr>
      </w:pPr>
    </w:p>
    <w:p w14:paraId="202CFC27" w14:textId="77777777" w:rsidR="00D13A90" w:rsidRPr="002517DD" w:rsidRDefault="00D13A90" w:rsidP="000464AB">
      <w:pPr>
        <w:rPr>
          <w:rFonts w:cs="Arial"/>
        </w:rPr>
      </w:pPr>
    </w:p>
    <w:p w14:paraId="78D22AAC" w14:textId="77777777" w:rsidR="00D13A90" w:rsidRPr="002517DD" w:rsidRDefault="00D13A90" w:rsidP="000464AB">
      <w:pPr>
        <w:rPr>
          <w:rFonts w:cs="Arial"/>
        </w:rPr>
      </w:pPr>
    </w:p>
    <w:p w14:paraId="31BC05C4" w14:textId="77777777" w:rsidR="00D13A90" w:rsidRPr="002517DD" w:rsidRDefault="00D13A90" w:rsidP="009B0C85">
      <w:pPr>
        <w:pStyle w:val="Titstrana-Nzovprojektu"/>
        <w:rPr>
          <w:sz w:val="50"/>
          <w:szCs w:val="50"/>
        </w:rPr>
      </w:pPr>
      <w:r w:rsidRPr="002517DD">
        <w:rPr>
          <w:sz w:val="50"/>
          <w:szCs w:val="50"/>
        </w:rPr>
        <w:t>P</w:t>
      </w:r>
      <w:r w:rsidR="00F20F96" w:rsidRPr="002517DD">
        <w:rPr>
          <w:sz w:val="50"/>
          <w:szCs w:val="50"/>
        </w:rPr>
        <w:t>ÁSMOVÁ TPS</w:t>
      </w:r>
      <w:r w:rsidRPr="002517DD">
        <w:rPr>
          <w:sz w:val="50"/>
          <w:szCs w:val="50"/>
        </w:rPr>
        <w:t xml:space="preserve"> </w:t>
      </w:r>
    </w:p>
    <w:p w14:paraId="1535FEA8" w14:textId="77777777" w:rsidR="00D13A90" w:rsidRPr="002517DD" w:rsidRDefault="00D13A90" w:rsidP="009B0C85">
      <w:pPr>
        <w:pStyle w:val="Titstrana-Nzovprojektu"/>
        <w:rPr>
          <w:sz w:val="50"/>
          <w:szCs w:val="50"/>
        </w:rPr>
      </w:pPr>
    </w:p>
    <w:p w14:paraId="53772D53" w14:textId="77777777" w:rsidR="00D13A90" w:rsidRPr="002517DD" w:rsidRDefault="00D13A90" w:rsidP="009B0C85">
      <w:pPr>
        <w:pStyle w:val="Titstrana-Nzovprojektu"/>
        <w:rPr>
          <w:sz w:val="60"/>
          <w:szCs w:val="60"/>
        </w:rPr>
      </w:pPr>
      <w:r w:rsidRPr="002517DD">
        <w:rPr>
          <w:sz w:val="50"/>
          <w:szCs w:val="50"/>
        </w:rPr>
        <w:t>Metodické usmernenie</w:t>
      </w:r>
    </w:p>
    <w:p w14:paraId="1E12AF22" w14:textId="77777777" w:rsidR="00D13A90" w:rsidRPr="002517DD" w:rsidRDefault="00D13A90" w:rsidP="000464AB">
      <w:pPr>
        <w:rPr>
          <w:rFonts w:cs="Arial"/>
        </w:rPr>
      </w:pPr>
    </w:p>
    <w:p w14:paraId="4DD566FE" w14:textId="77777777" w:rsidR="00446B44" w:rsidRPr="002517DD" w:rsidRDefault="00446B44" w:rsidP="000464AB">
      <w:pPr>
        <w:rPr>
          <w:rFonts w:cs="Arial"/>
        </w:rPr>
      </w:pPr>
    </w:p>
    <w:p w14:paraId="0EDD0E98" w14:textId="77777777" w:rsidR="00446B44" w:rsidRPr="002517DD" w:rsidRDefault="00446B44" w:rsidP="000464AB">
      <w:pPr>
        <w:rPr>
          <w:rFonts w:cs="Arial"/>
        </w:rPr>
      </w:pPr>
    </w:p>
    <w:p w14:paraId="51859B69" w14:textId="77777777" w:rsidR="00446B44" w:rsidRPr="002517DD" w:rsidRDefault="00446B44" w:rsidP="000464AB">
      <w:pPr>
        <w:rPr>
          <w:rFonts w:cs="Arial"/>
        </w:rPr>
      </w:pPr>
    </w:p>
    <w:p w14:paraId="0DA7DBD8" w14:textId="77777777" w:rsidR="00446B44" w:rsidRPr="002517DD" w:rsidRDefault="00446B44" w:rsidP="000464AB">
      <w:pPr>
        <w:rPr>
          <w:rFonts w:cs="Arial"/>
        </w:rPr>
      </w:pPr>
    </w:p>
    <w:p w14:paraId="7BA9B8FE" w14:textId="77777777" w:rsidR="00446B44" w:rsidRPr="002517DD" w:rsidRDefault="00446B44" w:rsidP="000464AB">
      <w:pPr>
        <w:rPr>
          <w:rFonts w:cs="Arial"/>
        </w:rPr>
      </w:pPr>
    </w:p>
    <w:p w14:paraId="392AEC13" w14:textId="77777777" w:rsidR="00446B44" w:rsidRPr="002517DD" w:rsidRDefault="00446B44" w:rsidP="000464AB">
      <w:pPr>
        <w:rPr>
          <w:rFonts w:cs="Arial"/>
        </w:rPr>
      </w:pPr>
    </w:p>
    <w:p w14:paraId="3EAF5BDC" w14:textId="77777777" w:rsidR="00446B44" w:rsidRPr="002517DD" w:rsidRDefault="00446B44" w:rsidP="000464AB">
      <w:pPr>
        <w:rPr>
          <w:rFonts w:cs="Arial"/>
        </w:rPr>
      </w:pPr>
    </w:p>
    <w:p w14:paraId="6863E149" w14:textId="77777777" w:rsidR="00446B44" w:rsidRPr="002517DD" w:rsidRDefault="00446B44" w:rsidP="000464AB">
      <w:pPr>
        <w:rPr>
          <w:rFonts w:cs="Arial"/>
        </w:rPr>
      </w:pPr>
    </w:p>
    <w:p w14:paraId="5AC6899B" w14:textId="77777777" w:rsidR="00446B44" w:rsidRPr="002517DD" w:rsidRDefault="00446B44" w:rsidP="000464AB">
      <w:pPr>
        <w:rPr>
          <w:rFonts w:cs="Arial"/>
        </w:rPr>
      </w:pPr>
    </w:p>
    <w:p w14:paraId="0D99E238" w14:textId="77777777" w:rsidR="00446B44" w:rsidRPr="002517DD" w:rsidRDefault="00446B44" w:rsidP="000464AB">
      <w:pPr>
        <w:rPr>
          <w:rFonts w:cs="Arial"/>
        </w:rPr>
      </w:pPr>
    </w:p>
    <w:p w14:paraId="638828D4" w14:textId="77777777" w:rsidR="00446B44" w:rsidRPr="002517DD" w:rsidRDefault="00446B44" w:rsidP="000464AB">
      <w:pPr>
        <w:rPr>
          <w:rFonts w:cs="Arial"/>
        </w:rPr>
      </w:pPr>
    </w:p>
    <w:p w14:paraId="7993267A" w14:textId="77777777" w:rsidR="00446B44" w:rsidRPr="002517DD" w:rsidRDefault="00446B44" w:rsidP="000464AB">
      <w:pPr>
        <w:rPr>
          <w:rFonts w:cs="Arial"/>
        </w:rPr>
      </w:pPr>
    </w:p>
    <w:p w14:paraId="1D3811E1" w14:textId="77777777" w:rsidR="00446B44" w:rsidRPr="002517DD" w:rsidRDefault="00446B44" w:rsidP="000464AB">
      <w:pPr>
        <w:rPr>
          <w:rFonts w:cs="Arial"/>
        </w:rPr>
      </w:pPr>
    </w:p>
    <w:p w14:paraId="0B12AC73" w14:textId="77777777" w:rsidR="00446B44" w:rsidRPr="002517DD" w:rsidRDefault="00446B44" w:rsidP="000464AB">
      <w:pPr>
        <w:rPr>
          <w:rFonts w:cs="Arial"/>
        </w:rPr>
      </w:pPr>
    </w:p>
    <w:p w14:paraId="666E64BB" w14:textId="77777777" w:rsidR="00446B44" w:rsidRPr="002517DD" w:rsidRDefault="00446B44" w:rsidP="000464AB">
      <w:pPr>
        <w:rPr>
          <w:rFonts w:cs="Arial"/>
        </w:rPr>
      </w:pPr>
    </w:p>
    <w:p w14:paraId="341B598A" w14:textId="77777777" w:rsidR="00446B44" w:rsidRPr="002517DD" w:rsidRDefault="00446B44" w:rsidP="000464AB">
      <w:pPr>
        <w:rPr>
          <w:rFonts w:cs="Arial"/>
        </w:rPr>
      </w:pPr>
    </w:p>
    <w:p w14:paraId="1846C36D" w14:textId="77777777" w:rsidR="00446B44" w:rsidRPr="002517DD" w:rsidRDefault="00446B44" w:rsidP="000464AB">
      <w:pPr>
        <w:rPr>
          <w:rFonts w:cs="Arial"/>
        </w:rPr>
      </w:pPr>
    </w:p>
    <w:p w14:paraId="6DC3DA3A" w14:textId="77777777" w:rsidR="00446B44" w:rsidRPr="002517DD" w:rsidRDefault="00446B44" w:rsidP="000464AB">
      <w:pPr>
        <w:rPr>
          <w:rFonts w:cs="Arial"/>
        </w:rPr>
      </w:pPr>
    </w:p>
    <w:p w14:paraId="0D97D4AA" w14:textId="77777777" w:rsidR="00446B44" w:rsidRPr="002517DD" w:rsidRDefault="00446B44" w:rsidP="000464AB">
      <w:pPr>
        <w:rPr>
          <w:rFonts w:cs="Arial"/>
        </w:rPr>
      </w:pPr>
    </w:p>
    <w:p w14:paraId="14C63F53" w14:textId="77777777" w:rsidR="00446B44" w:rsidRPr="002517DD" w:rsidRDefault="00446B44" w:rsidP="000464AB">
      <w:pPr>
        <w:rPr>
          <w:rFonts w:cs="Arial"/>
        </w:rPr>
      </w:pPr>
    </w:p>
    <w:p w14:paraId="14780429" w14:textId="77777777" w:rsidR="00446B44" w:rsidRPr="002517DD" w:rsidRDefault="00446B44" w:rsidP="000464AB">
      <w:pPr>
        <w:rPr>
          <w:rFonts w:cs="Arial"/>
        </w:rPr>
      </w:pPr>
    </w:p>
    <w:p w14:paraId="5B44446D" w14:textId="77777777" w:rsidR="00446B44" w:rsidRPr="002517DD" w:rsidRDefault="00446B44" w:rsidP="000464AB">
      <w:pPr>
        <w:rPr>
          <w:rFonts w:cs="Arial"/>
        </w:rPr>
      </w:pPr>
    </w:p>
    <w:p w14:paraId="6501F7E4" w14:textId="77777777" w:rsidR="00446B44" w:rsidRPr="002517DD" w:rsidRDefault="00446B44" w:rsidP="000464AB">
      <w:pPr>
        <w:rPr>
          <w:rFonts w:cs="Arial"/>
        </w:rPr>
      </w:pPr>
    </w:p>
    <w:p w14:paraId="178FCE0E" w14:textId="77777777" w:rsidR="00446B44" w:rsidRPr="002517DD" w:rsidRDefault="00446B44" w:rsidP="000464AB">
      <w:pPr>
        <w:rPr>
          <w:rFonts w:cs="Arial"/>
        </w:rPr>
      </w:pPr>
    </w:p>
    <w:p w14:paraId="02E0BBF7" w14:textId="77777777" w:rsidR="00446B44" w:rsidRPr="002517DD" w:rsidRDefault="00446B44" w:rsidP="000464AB">
      <w:pPr>
        <w:rPr>
          <w:rFonts w:cs="Arial"/>
        </w:rPr>
      </w:pPr>
    </w:p>
    <w:p w14:paraId="0297B426" w14:textId="77777777" w:rsidR="00446B44" w:rsidRPr="002517DD" w:rsidRDefault="00446B44" w:rsidP="000464AB">
      <w:pPr>
        <w:rPr>
          <w:rFonts w:cs="Arial"/>
        </w:rPr>
      </w:pPr>
    </w:p>
    <w:p w14:paraId="10E6B8E0" w14:textId="77777777" w:rsidR="00446B44" w:rsidRPr="002517DD" w:rsidRDefault="00446B44" w:rsidP="000464AB">
      <w:pPr>
        <w:rPr>
          <w:rFonts w:cs="Arial"/>
        </w:rPr>
      </w:pPr>
    </w:p>
    <w:p w14:paraId="7E4F3425" w14:textId="77777777" w:rsidR="00446B44" w:rsidRPr="002517DD" w:rsidRDefault="00446B44" w:rsidP="000464AB">
      <w:pPr>
        <w:rPr>
          <w:rFonts w:cs="Arial"/>
        </w:rPr>
      </w:pPr>
    </w:p>
    <w:p w14:paraId="3F9072A9" w14:textId="77777777" w:rsidR="00446B44" w:rsidRPr="002517DD" w:rsidRDefault="00446B44" w:rsidP="000464AB">
      <w:pPr>
        <w:rPr>
          <w:rFonts w:cs="Arial"/>
        </w:rPr>
      </w:pPr>
    </w:p>
    <w:p w14:paraId="238B918B" w14:textId="77777777" w:rsidR="00EA4765" w:rsidRPr="002517DD" w:rsidRDefault="00EA4765" w:rsidP="00EA4765">
      <w:pPr>
        <w:pStyle w:val="OBSAH"/>
      </w:pPr>
      <w:bookmarkStart w:id="0" w:name="_Toc223241270"/>
      <w:bookmarkStart w:id="1" w:name="_Toc223242785"/>
      <w:bookmarkStart w:id="2" w:name="_Toc223252659"/>
      <w:bookmarkStart w:id="3" w:name="_Toc223241271"/>
      <w:bookmarkStart w:id="4" w:name="_Toc223242786"/>
      <w:bookmarkStart w:id="5" w:name="_Toc223252660"/>
      <w:bookmarkStart w:id="6" w:name="_Toc223241272"/>
      <w:bookmarkStart w:id="7" w:name="_Toc223242787"/>
      <w:bookmarkStart w:id="8" w:name="_Toc223252661"/>
      <w:bookmarkStart w:id="9" w:name="_Toc223241274"/>
      <w:bookmarkStart w:id="10" w:name="_Toc223242789"/>
      <w:bookmarkStart w:id="11" w:name="_Toc223252663"/>
      <w:bookmarkStart w:id="12" w:name="_Toc223852862"/>
      <w:bookmarkStart w:id="13" w:name="_Toc223853245"/>
      <w:bookmarkStart w:id="14" w:name="_Toc223863225"/>
      <w:bookmarkStart w:id="15" w:name="_Toc223864430"/>
      <w:bookmarkStart w:id="16" w:name="_Toc223852863"/>
      <w:bookmarkStart w:id="17" w:name="_Toc223853246"/>
      <w:bookmarkStart w:id="18" w:name="_Toc223863226"/>
      <w:bookmarkStart w:id="19" w:name="_Toc223864431"/>
      <w:bookmarkStart w:id="20" w:name="_Toc223852864"/>
      <w:bookmarkStart w:id="21" w:name="_Toc223853247"/>
      <w:bookmarkStart w:id="22" w:name="_Toc223863227"/>
      <w:bookmarkStart w:id="23" w:name="_Toc223864432"/>
      <w:bookmarkStart w:id="24" w:name="_Toc223852865"/>
      <w:bookmarkStart w:id="25" w:name="_Toc223853248"/>
      <w:bookmarkStart w:id="26" w:name="_Toc223863228"/>
      <w:bookmarkStart w:id="27" w:name="_Toc223864433"/>
      <w:bookmarkStart w:id="28" w:name="_Toc223852866"/>
      <w:bookmarkStart w:id="29" w:name="_Toc223853249"/>
      <w:bookmarkStart w:id="30" w:name="_Toc223863229"/>
      <w:bookmarkStart w:id="31" w:name="_Toc223864434"/>
      <w:bookmarkStart w:id="32" w:name="_Toc223852867"/>
      <w:bookmarkStart w:id="33" w:name="_Toc223853250"/>
      <w:bookmarkStart w:id="34" w:name="_Toc223863230"/>
      <w:bookmarkStart w:id="35" w:name="_Toc223864435"/>
      <w:bookmarkStart w:id="36" w:name="_Toc223852868"/>
      <w:bookmarkStart w:id="37" w:name="_Toc223853251"/>
      <w:bookmarkStart w:id="38" w:name="_Toc223863231"/>
      <w:bookmarkStart w:id="39" w:name="_Toc223864436"/>
      <w:bookmarkStart w:id="40" w:name="_Toc223241321"/>
      <w:bookmarkStart w:id="41" w:name="_Toc223242836"/>
      <w:bookmarkStart w:id="42" w:name="_Toc223252710"/>
      <w:bookmarkStart w:id="43" w:name="_Toc223241322"/>
      <w:bookmarkStart w:id="44" w:name="_Toc223242837"/>
      <w:bookmarkStart w:id="45" w:name="_Toc223252711"/>
      <w:bookmarkStart w:id="46" w:name="_Toc223241323"/>
      <w:bookmarkStart w:id="47" w:name="_Toc223242838"/>
      <w:bookmarkStart w:id="48" w:name="_Toc223252712"/>
      <w:bookmarkStart w:id="49" w:name="_Toc223241324"/>
      <w:bookmarkStart w:id="50" w:name="_Toc223242839"/>
      <w:bookmarkStart w:id="51" w:name="_Toc223252713"/>
      <w:bookmarkStart w:id="52" w:name="_Toc223241325"/>
      <w:bookmarkStart w:id="53" w:name="_Toc223242840"/>
      <w:bookmarkStart w:id="54" w:name="_Toc223252714"/>
      <w:bookmarkStart w:id="55" w:name="_Toc223241326"/>
      <w:bookmarkStart w:id="56" w:name="_Toc223242841"/>
      <w:bookmarkStart w:id="57" w:name="_Toc223252715"/>
      <w:bookmarkStart w:id="58" w:name="_Toc223241327"/>
      <w:bookmarkStart w:id="59" w:name="_Toc223242842"/>
      <w:bookmarkStart w:id="60" w:name="_Toc223252716"/>
      <w:bookmarkStart w:id="61" w:name="_Toc223241328"/>
      <w:bookmarkStart w:id="62" w:name="_Toc223242843"/>
      <w:bookmarkStart w:id="63" w:name="_Toc223252717"/>
      <w:bookmarkStart w:id="64" w:name="_Toc223241329"/>
      <w:bookmarkStart w:id="65" w:name="_Toc223242844"/>
      <w:bookmarkStart w:id="66" w:name="_Toc223252718"/>
      <w:bookmarkStart w:id="67" w:name="_Toc223241330"/>
      <w:bookmarkStart w:id="68" w:name="_Toc223242845"/>
      <w:bookmarkStart w:id="69" w:name="_Toc223252719"/>
      <w:bookmarkStart w:id="70" w:name="_Toc223241331"/>
      <w:bookmarkStart w:id="71" w:name="_Toc223242846"/>
      <w:bookmarkStart w:id="72" w:name="_Toc223252720"/>
      <w:bookmarkStart w:id="73" w:name="_Toc223241332"/>
      <w:bookmarkStart w:id="74" w:name="_Toc223242847"/>
      <w:bookmarkStart w:id="75" w:name="_Toc223252721"/>
      <w:bookmarkStart w:id="76" w:name="_Toc223241333"/>
      <w:bookmarkStart w:id="77" w:name="_Toc223242848"/>
      <w:bookmarkStart w:id="78" w:name="_Toc223252722"/>
      <w:bookmarkStart w:id="79" w:name="_Toc223241334"/>
      <w:bookmarkStart w:id="80" w:name="_Toc223242849"/>
      <w:bookmarkStart w:id="81" w:name="_Toc223252723"/>
      <w:bookmarkStart w:id="82" w:name="_Toc223241335"/>
      <w:bookmarkStart w:id="83" w:name="_Toc223242850"/>
      <w:bookmarkStart w:id="84" w:name="_Toc223252724"/>
      <w:bookmarkStart w:id="85" w:name="_Toc223241337"/>
      <w:bookmarkStart w:id="86" w:name="_Toc223242852"/>
      <w:bookmarkStart w:id="87" w:name="_Toc223252726"/>
      <w:bookmarkStart w:id="88" w:name="_Toc221963741"/>
      <w:bookmarkStart w:id="89" w:name="_Toc221980443"/>
      <w:bookmarkStart w:id="90" w:name="_Toc221981089"/>
      <w:bookmarkStart w:id="91" w:name="_Toc221981344"/>
      <w:bookmarkStart w:id="92" w:name="_Toc221987318"/>
      <w:bookmarkStart w:id="93" w:name="_Toc222041990"/>
      <w:bookmarkStart w:id="94" w:name="_Toc222096634"/>
      <w:bookmarkStart w:id="95" w:name="_Toc222096890"/>
      <w:bookmarkStart w:id="96" w:name="_Toc222097538"/>
      <w:bookmarkStart w:id="97" w:name="_Toc222131118"/>
      <w:bookmarkStart w:id="98" w:name="_Toc222220661"/>
      <w:bookmarkStart w:id="99" w:name="_Toc222320896"/>
      <w:bookmarkStart w:id="100" w:name="_Toc222578511"/>
      <w:bookmarkStart w:id="101" w:name="_Toc223241342"/>
      <w:bookmarkStart w:id="102" w:name="_Toc223242857"/>
      <w:bookmarkStart w:id="103" w:name="_Toc223252731"/>
      <w:bookmarkStart w:id="104" w:name="_Toc223241346"/>
      <w:bookmarkStart w:id="105" w:name="_Toc223242861"/>
      <w:bookmarkStart w:id="106" w:name="_Toc223252735"/>
      <w:bookmarkStart w:id="107" w:name="_Toc223252737"/>
      <w:bookmarkStart w:id="108" w:name="_Toc223252738"/>
      <w:bookmarkStart w:id="109" w:name="_Toc223252739"/>
      <w:bookmarkStart w:id="110" w:name="_Toc223241348"/>
      <w:bookmarkStart w:id="111" w:name="_Toc223242863"/>
      <w:bookmarkStart w:id="112" w:name="_Toc223252740"/>
      <w:bookmarkStart w:id="113" w:name="_Toc223241349"/>
      <w:bookmarkStart w:id="114" w:name="_Toc223242864"/>
      <w:bookmarkStart w:id="115" w:name="_Toc223252741"/>
      <w:bookmarkStart w:id="116" w:name="_Toc223241350"/>
      <w:bookmarkStart w:id="117" w:name="_Toc223242865"/>
      <w:bookmarkStart w:id="118" w:name="_Toc223252742"/>
      <w:bookmarkStart w:id="119" w:name="_Toc223241351"/>
      <w:bookmarkStart w:id="120" w:name="_Toc223242866"/>
      <w:bookmarkStart w:id="121" w:name="_Toc223252743"/>
      <w:bookmarkStart w:id="122" w:name="_Toc223241352"/>
      <w:bookmarkStart w:id="123" w:name="_Toc223242867"/>
      <w:bookmarkStart w:id="124" w:name="_Toc223252744"/>
      <w:bookmarkStart w:id="125" w:name="_Toc223241353"/>
      <w:bookmarkStart w:id="126" w:name="_Toc223242868"/>
      <w:bookmarkStart w:id="127" w:name="_Toc223252745"/>
      <w:bookmarkStart w:id="128" w:name="_Toc223241354"/>
      <w:bookmarkStart w:id="129" w:name="_Toc223242869"/>
      <w:bookmarkStart w:id="130" w:name="_Toc223252746"/>
      <w:bookmarkStart w:id="131" w:name="_Toc223241355"/>
      <w:bookmarkStart w:id="132" w:name="_Toc223242870"/>
      <w:bookmarkStart w:id="133" w:name="_Toc223252747"/>
      <w:bookmarkStart w:id="134" w:name="_Toc223241356"/>
      <w:bookmarkStart w:id="135" w:name="_Toc223242871"/>
      <w:bookmarkStart w:id="136" w:name="_Toc223252748"/>
      <w:bookmarkStart w:id="137" w:name="_Toc223241357"/>
      <w:bookmarkStart w:id="138" w:name="_Toc223242872"/>
      <w:bookmarkStart w:id="139" w:name="_Toc223252749"/>
      <w:bookmarkStart w:id="140" w:name="_Toc223241358"/>
      <w:bookmarkStart w:id="141" w:name="_Toc223242873"/>
      <w:bookmarkStart w:id="142" w:name="_Toc223252750"/>
      <w:bookmarkStart w:id="143" w:name="_Toc223252752"/>
      <w:bookmarkStart w:id="144" w:name="_Toc223252807"/>
      <w:bookmarkStart w:id="145" w:name="_Toc223241413"/>
      <w:bookmarkStart w:id="146" w:name="_Toc223242928"/>
      <w:bookmarkStart w:id="147" w:name="_Toc223252808"/>
      <w:bookmarkStart w:id="148" w:name="_Toc223241414"/>
      <w:bookmarkStart w:id="149" w:name="_Toc223242929"/>
      <w:bookmarkStart w:id="150" w:name="_Toc223252809"/>
      <w:bookmarkStart w:id="151" w:name="_Toc223241417"/>
      <w:bookmarkStart w:id="152" w:name="_Toc223242932"/>
      <w:bookmarkStart w:id="153" w:name="_Toc223252812"/>
      <w:bookmarkStart w:id="154" w:name="_Toc223241425"/>
      <w:bookmarkStart w:id="155" w:name="_Toc223242940"/>
      <w:bookmarkStart w:id="156" w:name="_Toc223252820"/>
      <w:bookmarkStart w:id="157" w:name="_Toc223241445"/>
      <w:bookmarkStart w:id="158" w:name="_Toc223242960"/>
      <w:bookmarkStart w:id="159" w:name="_Toc223252840"/>
      <w:bookmarkStart w:id="160" w:name="_Toc223241446"/>
      <w:bookmarkStart w:id="161" w:name="_Toc223242961"/>
      <w:bookmarkStart w:id="162" w:name="_Toc223252841"/>
      <w:bookmarkStart w:id="163" w:name="_Toc223241447"/>
      <w:bookmarkStart w:id="164" w:name="_Toc223242962"/>
      <w:bookmarkStart w:id="165" w:name="_Toc223252842"/>
      <w:bookmarkStart w:id="166" w:name="_Toc223241448"/>
      <w:bookmarkStart w:id="167" w:name="_Toc223242963"/>
      <w:bookmarkStart w:id="168" w:name="_Toc223252843"/>
      <w:bookmarkStart w:id="169" w:name="_Toc223241449"/>
      <w:bookmarkStart w:id="170" w:name="_Toc223242964"/>
      <w:bookmarkStart w:id="171" w:name="_Toc223252844"/>
      <w:bookmarkStart w:id="172" w:name="_Toc223241450"/>
      <w:bookmarkStart w:id="173" w:name="_Toc223242965"/>
      <w:bookmarkStart w:id="174" w:name="_Toc223252845"/>
      <w:bookmarkStart w:id="175" w:name="_Toc223241451"/>
      <w:bookmarkStart w:id="176" w:name="_Toc223242966"/>
      <w:bookmarkStart w:id="177" w:name="_Toc223252846"/>
      <w:bookmarkStart w:id="178" w:name="_Toc223241452"/>
      <w:bookmarkStart w:id="179" w:name="_Toc223242967"/>
      <w:bookmarkStart w:id="180" w:name="_Toc223252847"/>
      <w:bookmarkStart w:id="181" w:name="_Toc223241453"/>
      <w:bookmarkStart w:id="182" w:name="_Toc223242968"/>
      <w:bookmarkStart w:id="183" w:name="_Toc223252848"/>
      <w:bookmarkStart w:id="184" w:name="_Toc223241454"/>
      <w:bookmarkStart w:id="185" w:name="_Toc223242969"/>
      <w:bookmarkStart w:id="186" w:name="_Toc223252849"/>
      <w:bookmarkStart w:id="187" w:name="_Toc223241455"/>
      <w:bookmarkStart w:id="188" w:name="_Toc223242970"/>
      <w:bookmarkStart w:id="189" w:name="_Toc223252850"/>
      <w:bookmarkStart w:id="190" w:name="_Toc223241456"/>
      <w:bookmarkStart w:id="191" w:name="_Toc223242971"/>
      <w:bookmarkStart w:id="192" w:name="_Toc223252851"/>
      <w:bookmarkStart w:id="193" w:name="_Toc223241457"/>
      <w:bookmarkStart w:id="194" w:name="_Toc223242972"/>
      <w:bookmarkStart w:id="195" w:name="_Toc223252852"/>
      <w:bookmarkStart w:id="196" w:name="_Toc223241458"/>
      <w:bookmarkStart w:id="197" w:name="_Toc223242973"/>
      <w:bookmarkStart w:id="198" w:name="_Toc223252853"/>
      <w:bookmarkStart w:id="199" w:name="_Toc223241459"/>
      <w:bookmarkStart w:id="200" w:name="_Toc223242974"/>
      <w:bookmarkStart w:id="201" w:name="_Toc223252854"/>
      <w:bookmarkStart w:id="202" w:name="_Toc223241460"/>
      <w:bookmarkStart w:id="203" w:name="_Toc223242975"/>
      <w:bookmarkStart w:id="204" w:name="_Toc223252855"/>
      <w:bookmarkStart w:id="205" w:name="_Toc223241461"/>
      <w:bookmarkStart w:id="206" w:name="_Toc223242976"/>
      <w:bookmarkStart w:id="207" w:name="_Toc223252856"/>
      <w:bookmarkStart w:id="208" w:name="_Toc223241462"/>
      <w:bookmarkStart w:id="209" w:name="_Toc223242977"/>
      <w:bookmarkStart w:id="210" w:name="_Toc223252857"/>
      <w:bookmarkStart w:id="211" w:name="_Toc223241463"/>
      <w:bookmarkStart w:id="212" w:name="_Toc223242978"/>
      <w:bookmarkStart w:id="213" w:name="_Toc223252858"/>
      <w:bookmarkStart w:id="214" w:name="_Toc223241476"/>
      <w:bookmarkStart w:id="215" w:name="_Toc223242991"/>
      <w:bookmarkStart w:id="216" w:name="_Toc223252871"/>
      <w:bookmarkStart w:id="217" w:name="_Toc221963762"/>
      <w:bookmarkStart w:id="218" w:name="_Toc221980464"/>
      <w:bookmarkStart w:id="219" w:name="_Toc221981110"/>
      <w:bookmarkStart w:id="220" w:name="_Toc221981365"/>
      <w:bookmarkStart w:id="221" w:name="_Toc221987339"/>
      <w:bookmarkStart w:id="222" w:name="_Toc222042011"/>
      <w:bookmarkStart w:id="223" w:name="_Toc222096655"/>
      <w:bookmarkStart w:id="224" w:name="_Toc222096911"/>
      <w:bookmarkStart w:id="225" w:name="_Toc222097559"/>
      <w:bookmarkStart w:id="226" w:name="_Toc222131139"/>
      <w:bookmarkStart w:id="227" w:name="_Toc222220682"/>
      <w:bookmarkStart w:id="228" w:name="_Toc222320917"/>
      <w:bookmarkStart w:id="229" w:name="_Toc222578561"/>
      <w:bookmarkStart w:id="230" w:name="_Toc221963764"/>
      <w:bookmarkStart w:id="231" w:name="_Toc221980466"/>
      <w:bookmarkStart w:id="232" w:name="_Toc221981112"/>
      <w:bookmarkStart w:id="233" w:name="_Toc221981367"/>
      <w:bookmarkStart w:id="234" w:name="_Toc221987341"/>
      <w:bookmarkStart w:id="235" w:name="_Toc222042013"/>
      <w:bookmarkStart w:id="236" w:name="_Toc222096657"/>
      <w:bookmarkStart w:id="237" w:name="_Toc222096913"/>
      <w:bookmarkStart w:id="238" w:name="_Toc222097561"/>
      <w:bookmarkStart w:id="239" w:name="_Toc222131141"/>
      <w:bookmarkStart w:id="240" w:name="_Toc222220684"/>
      <w:bookmarkStart w:id="241" w:name="_Toc222320919"/>
      <w:bookmarkStart w:id="242" w:name="_Toc222578563"/>
      <w:bookmarkStart w:id="243" w:name="_Toc223241486"/>
      <w:bookmarkStart w:id="244" w:name="_Toc223243001"/>
      <w:bookmarkStart w:id="245" w:name="_Toc223252881"/>
      <w:bookmarkStart w:id="246" w:name="_Toc223241487"/>
      <w:bookmarkStart w:id="247" w:name="_Toc223243002"/>
      <w:bookmarkStart w:id="248" w:name="_Toc223252882"/>
      <w:bookmarkStart w:id="249" w:name="_Toc223241488"/>
      <w:bookmarkStart w:id="250" w:name="_Toc223243003"/>
      <w:bookmarkStart w:id="251" w:name="_Toc223252883"/>
      <w:bookmarkStart w:id="252" w:name="_Toc223241489"/>
      <w:bookmarkStart w:id="253" w:name="_Toc223243004"/>
      <w:bookmarkStart w:id="254" w:name="_Toc223252884"/>
      <w:bookmarkStart w:id="255" w:name="_Toc223241490"/>
      <w:bookmarkStart w:id="256" w:name="_Toc223243005"/>
      <w:bookmarkStart w:id="257" w:name="_Toc223252885"/>
      <w:bookmarkStart w:id="258" w:name="_Toc223241491"/>
      <w:bookmarkStart w:id="259" w:name="_Toc223243006"/>
      <w:bookmarkStart w:id="260" w:name="_Toc223252886"/>
      <w:bookmarkStart w:id="261" w:name="_Toc223241492"/>
      <w:bookmarkStart w:id="262" w:name="_Toc223243007"/>
      <w:bookmarkStart w:id="263" w:name="_Toc223252887"/>
      <w:bookmarkStart w:id="264" w:name="_Toc223241493"/>
      <w:bookmarkStart w:id="265" w:name="_Toc223243008"/>
      <w:bookmarkStart w:id="266" w:name="_Toc223252888"/>
      <w:bookmarkStart w:id="267" w:name="_Toc223241494"/>
      <w:bookmarkStart w:id="268" w:name="_Toc223243009"/>
      <w:bookmarkStart w:id="269" w:name="_Toc223252889"/>
      <w:bookmarkStart w:id="270" w:name="_Toc223241495"/>
      <w:bookmarkStart w:id="271" w:name="_Toc223243010"/>
      <w:bookmarkStart w:id="272" w:name="_Toc223252890"/>
      <w:bookmarkStart w:id="273" w:name="_Toc223241496"/>
      <w:bookmarkStart w:id="274" w:name="_Toc223243011"/>
      <w:bookmarkStart w:id="275" w:name="_Toc223252891"/>
      <w:bookmarkStart w:id="276" w:name="_Toc223241497"/>
      <w:bookmarkStart w:id="277" w:name="_Toc223243012"/>
      <w:bookmarkStart w:id="278" w:name="_Toc223252892"/>
      <w:bookmarkStart w:id="279" w:name="_Toc223241498"/>
      <w:bookmarkStart w:id="280" w:name="_Toc223243013"/>
      <w:bookmarkStart w:id="281" w:name="_Toc223252893"/>
      <w:bookmarkStart w:id="282" w:name="_Toc223241499"/>
      <w:bookmarkStart w:id="283" w:name="_Toc223243014"/>
      <w:bookmarkStart w:id="284" w:name="_Toc223252894"/>
      <w:bookmarkStart w:id="285" w:name="_Toc223241500"/>
      <w:bookmarkStart w:id="286" w:name="_Toc223243015"/>
      <w:bookmarkStart w:id="287" w:name="_Toc223252895"/>
      <w:bookmarkStart w:id="288" w:name="_Toc223241501"/>
      <w:bookmarkStart w:id="289" w:name="_Toc223243016"/>
      <w:bookmarkStart w:id="290" w:name="_Toc223252896"/>
      <w:bookmarkStart w:id="291" w:name="_Toc223241502"/>
      <w:bookmarkStart w:id="292" w:name="_Toc223243017"/>
      <w:bookmarkStart w:id="293" w:name="_Toc223252897"/>
      <w:bookmarkStart w:id="294" w:name="_Toc223241503"/>
      <w:bookmarkStart w:id="295" w:name="_Toc223243018"/>
      <w:bookmarkStart w:id="296" w:name="_Toc223252898"/>
      <w:bookmarkStart w:id="297" w:name="_Toc223241504"/>
      <w:bookmarkStart w:id="298" w:name="_Toc223243019"/>
      <w:bookmarkStart w:id="299" w:name="_Toc223252899"/>
      <w:bookmarkStart w:id="300" w:name="_Toc223241505"/>
      <w:bookmarkStart w:id="301" w:name="_Toc223243020"/>
      <w:bookmarkStart w:id="302" w:name="_Toc223252900"/>
      <w:bookmarkStart w:id="303" w:name="_Toc223241506"/>
      <w:bookmarkStart w:id="304" w:name="_Toc223243021"/>
      <w:bookmarkStart w:id="305" w:name="_Toc223252901"/>
      <w:bookmarkStart w:id="306" w:name="_Toc223241507"/>
      <w:bookmarkStart w:id="307" w:name="_Toc223243022"/>
      <w:bookmarkStart w:id="308" w:name="_Toc223252902"/>
      <w:bookmarkStart w:id="309" w:name="_Toc223241508"/>
      <w:bookmarkStart w:id="310" w:name="_Toc223243023"/>
      <w:bookmarkStart w:id="311" w:name="_Toc223252903"/>
      <w:bookmarkStart w:id="312" w:name="_Toc223241509"/>
      <w:bookmarkStart w:id="313" w:name="_Toc223243024"/>
      <w:bookmarkStart w:id="314" w:name="_Toc223252904"/>
      <w:bookmarkStart w:id="315" w:name="_Toc223241510"/>
      <w:bookmarkStart w:id="316" w:name="_Toc223243025"/>
      <w:bookmarkStart w:id="317" w:name="_Toc223252905"/>
      <w:bookmarkStart w:id="318" w:name="_Toc223241511"/>
      <w:bookmarkStart w:id="319" w:name="_Toc223243026"/>
      <w:bookmarkStart w:id="320" w:name="_Toc223252906"/>
      <w:bookmarkStart w:id="321" w:name="_Toc223241512"/>
      <w:bookmarkStart w:id="322" w:name="_Toc223243027"/>
      <w:bookmarkStart w:id="323" w:name="_Toc223252907"/>
      <w:bookmarkStart w:id="324" w:name="_Toc223241513"/>
      <w:bookmarkStart w:id="325" w:name="_Toc223243028"/>
      <w:bookmarkStart w:id="326" w:name="_Toc223252908"/>
      <w:bookmarkStart w:id="327" w:name="_Toc223241514"/>
      <w:bookmarkStart w:id="328" w:name="_Toc223243029"/>
      <w:bookmarkStart w:id="329" w:name="_Toc223252909"/>
      <w:bookmarkStart w:id="330" w:name="_Toc223241515"/>
      <w:bookmarkStart w:id="331" w:name="_Toc223243030"/>
      <w:bookmarkStart w:id="332" w:name="_Toc223252910"/>
      <w:bookmarkStart w:id="333" w:name="_Toc223241516"/>
      <w:bookmarkStart w:id="334" w:name="_Toc223243031"/>
      <w:bookmarkStart w:id="335" w:name="_Toc223252911"/>
      <w:bookmarkStart w:id="336" w:name="_Toc223241517"/>
      <w:bookmarkStart w:id="337" w:name="_Toc223243032"/>
      <w:bookmarkStart w:id="338" w:name="_Toc223252912"/>
      <w:bookmarkStart w:id="339" w:name="_Toc223241518"/>
      <w:bookmarkStart w:id="340" w:name="_Toc223243033"/>
      <w:bookmarkStart w:id="341" w:name="_Toc223252913"/>
      <w:bookmarkStart w:id="342" w:name="_Toc223241519"/>
      <w:bookmarkStart w:id="343" w:name="_Toc223243034"/>
      <w:bookmarkStart w:id="344" w:name="_Toc223252914"/>
      <w:bookmarkStart w:id="345" w:name="_Toc223241520"/>
      <w:bookmarkStart w:id="346" w:name="_Toc223243035"/>
      <w:bookmarkStart w:id="347" w:name="_Toc223252915"/>
      <w:bookmarkStart w:id="348" w:name="_Toc223241521"/>
      <w:bookmarkStart w:id="349" w:name="_Toc223243036"/>
      <w:bookmarkStart w:id="350" w:name="_Toc223252916"/>
      <w:bookmarkStart w:id="351" w:name="_Toc223241522"/>
      <w:bookmarkStart w:id="352" w:name="_Toc223243037"/>
      <w:bookmarkStart w:id="353" w:name="_Toc223252917"/>
      <w:bookmarkStart w:id="354" w:name="_Toc223241523"/>
      <w:bookmarkStart w:id="355" w:name="_Toc223243038"/>
      <w:bookmarkStart w:id="356" w:name="_Toc223252918"/>
      <w:bookmarkStart w:id="357" w:name="_Toc223241524"/>
      <w:bookmarkStart w:id="358" w:name="_Toc223243039"/>
      <w:bookmarkStart w:id="359" w:name="_Toc223252919"/>
      <w:bookmarkStart w:id="360" w:name="_Toc223241525"/>
      <w:bookmarkStart w:id="361" w:name="_Toc223243040"/>
      <w:bookmarkStart w:id="362" w:name="_Toc223252920"/>
      <w:bookmarkStart w:id="363" w:name="_Toc223241526"/>
      <w:bookmarkStart w:id="364" w:name="_Toc223243041"/>
      <w:bookmarkStart w:id="365" w:name="_Toc223252921"/>
      <w:bookmarkStart w:id="366" w:name="_Toc223241527"/>
      <w:bookmarkStart w:id="367" w:name="_Toc223243042"/>
      <w:bookmarkStart w:id="368" w:name="_Toc223252922"/>
      <w:bookmarkStart w:id="369" w:name="_Toc223241528"/>
      <w:bookmarkStart w:id="370" w:name="_Toc223243043"/>
      <w:bookmarkStart w:id="371" w:name="_Toc223252923"/>
      <w:bookmarkStart w:id="372" w:name="_Toc223241529"/>
      <w:bookmarkStart w:id="373" w:name="_Toc223243044"/>
      <w:bookmarkStart w:id="374" w:name="_Toc223252924"/>
      <w:bookmarkStart w:id="375" w:name="_Toc223241530"/>
      <w:bookmarkStart w:id="376" w:name="_Toc223243045"/>
      <w:bookmarkStart w:id="377" w:name="_Toc223252925"/>
      <w:bookmarkStart w:id="378" w:name="_Toc223241531"/>
      <w:bookmarkStart w:id="379" w:name="_Toc223243046"/>
      <w:bookmarkStart w:id="380" w:name="_Toc223252926"/>
      <w:bookmarkStart w:id="381" w:name="_Toc221963767"/>
      <w:bookmarkStart w:id="382" w:name="_Toc221980469"/>
      <w:bookmarkStart w:id="383" w:name="_Toc221981115"/>
      <w:bookmarkStart w:id="384" w:name="_Toc221981370"/>
      <w:bookmarkStart w:id="385" w:name="_Toc221987344"/>
      <w:bookmarkStart w:id="386" w:name="_Toc222042016"/>
      <w:bookmarkStart w:id="387" w:name="_Toc222096660"/>
      <w:bookmarkStart w:id="388" w:name="_Toc222096916"/>
      <w:bookmarkStart w:id="389" w:name="_Toc222097564"/>
      <w:bookmarkStart w:id="390" w:name="_Toc222131145"/>
      <w:bookmarkStart w:id="391" w:name="_Toc222220688"/>
      <w:bookmarkStart w:id="392" w:name="_Toc222320923"/>
      <w:bookmarkStart w:id="393" w:name="_Toc222578567"/>
      <w:bookmarkStart w:id="394" w:name="_Toc221963769"/>
      <w:bookmarkStart w:id="395" w:name="_Toc221980471"/>
      <w:bookmarkStart w:id="396" w:name="_Toc221981117"/>
      <w:bookmarkStart w:id="397" w:name="_Toc221981372"/>
      <w:bookmarkStart w:id="398" w:name="_Toc221987346"/>
      <w:bookmarkStart w:id="399" w:name="_Toc222042018"/>
      <w:bookmarkStart w:id="400" w:name="_Toc222096662"/>
      <w:bookmarkStart w:id="401" w:name="_Toc222096918"/>
      <w:bookmarkStart w:id="402" w:name="_Toc222097566"/>
      <w:bookmarkStart w:id="403" w:name="_Toc222131148"/>
      <w:bookmarkStart w:id="404" w:name="_Toc222220691"/>
      <w:bookmarkStart w:id="405" w:name="_Toc222320926"/>
      <w:bookmarkStart w:id="406" w:name="_Toc222578570"/>
      <w:bookmarkStart w:id="407" w:name="_Toc223252931"/>
      <w:bookmarkStart w:id="408" w:name="_Toc223252932"/>
      <w:bookmarkStart w:id="409" w:name="_Toc223252933"/>
      <w:bookmarkStart w:id="410" w:name="_Toc223252934"/>
      <w:bookmarkStart w:id="411" w:name="_Toc223252935"/>
      <w:bookmarkStart w:id="412" w:name="_Toc223252936"/>
      <w:bookmarkStart w:id="413" w:name="_Toc223252937"/>
      <w:bookmarkStart w:id="414" w:name="_Toc223252938"/>
      <w:bookmarkStart w:id="415" w:name="_Toc223252939"/>
      <w:bookmarkStart w:id="416" w:name="_Toc223252940"/>
      <w:bookmarkStart w:id="417" w:name="_Toc223252941"/>
      <w:bookmarkStart w:id="418" w:name="_Toc223252942"/>
      <w:bookmarkStart w:id="419" w:name="_Toc223252943"/>
      <w:bookmarkStart w:id="420" w:name="_Toc223252944"/>
      <w:bookmarkStart w:id="421" w:name="_Toc223252945"/>
      <w:bookmarkStart w:id="422" w:name="_Toc223252946"/>
      <w:bookmarkStart w:id="423" w:name="_Toc223252947"/>
      <w:bookmarkStart w:id="424" w:name="_Toc223252948"/>
      <w:bookmarkStart w:id="425" w:name="_Toc222827636"/>
      <w:bookmarkStart w:id="426" w:name="_Toc223241538"/>
      <w:bookmarkStart w:id="427" w:name="_Toc223243053"/>
      <w:bookmarkStart w:id="428" w:name="_Toc223252951"/>
      <w:bookmarkStart w:id="429" w:name="_Toc222827637"/>
      <w:bookmarkStart w:id="430" w:name="_Toc223241539"/>
      <w:bookmarkStart w:id="431" w:name="_Toc223243054"/>
      <w:bookmarkStart w:id="432" w:name="_Toc223252952"/>
      <w:bookmarkStart w:id="433" w:name="_Toc222827638"/>
      <w:bookmarkStart w:id="434" w:name="_Toc223241540"/>
      <w:bookmarkStart w:id="435" w:name="_Toc223243055"/>
      <w:bookmarkStart w:id="436" w:name="_Toc223252953"/>
      <w:bookmarkStart w:id="437" w:name="_Toc222827639"/>
      <w:bookmarkStart w:id="438" w:name="_Toc223241541"/>
      <w:bookmarkStart w:id="439" w:name="_Toc223243056"/>
      <w:bookmarkStart w:id="440" w:name="_Toc223252954"/>
      <w:bookmarkStart w:id="441" w:name="_Toc222827640"/>
      <w:bookmarkStart w:id="442" w:name="_Toc223241542"/>
      <w:bookmarkStart w:id="443" w:name="_Toc223243057"/>
      <w:bookmarkStart w:id="444" w:name="_Toc223252955"/>
      <w:bookmarkStart w:id="445" w:name="_Toc222827641"/>
      <w:bookmarkStart w:id="446" w:name="_Toc223241543"/>
      <w:bookmarkStart w:id="447" w:name="_Toc223243058"/>
      <w:bookmarkStart w:id="448" w:name="_Toc223252956"/>
      <w:bookmarkStart w:id="449" w:name="_Toc222827642"/>
      <w:bookmarkStart w:id="450" w:name="_Toc223241544"/>
      <w:bookmarkStart w:id="451" w:name="_Toc223243059"/>
      <w:bookmarkStart w:id="452" w:name="_Toc223252957"/>
      <w:bookmarkStart w:id="453" w:name="_Toc222827643"/>
      <w:bookmarkStart w:id="454" w:name="_Toc223241545"/>
      <w:bookmarkStart w:id="455" w:name="_Toc223243060"/>
      <w:bookmarkStart w:id="456" w:name="_Toc223252958"/>
      <w:bookmarkStart w:id="457" w:name="_Toc222827644"/>
      <w:bookmarkStart w:id="458" w:name="_Toc223241546"/>
      <w:bookmarkStart w:id="459" w:name="_Toc223243061"/>
      <w:bookmarkStart w:id="460" w:name="_Toc223252959"/>
      <w:bookmarkStart w:id="461" w:name="_Toc222827645"/>
      <w:bookmarkStart w:id="462" w:name="_Toc223241547"/>
      <w:bookmarkStart w:id="463" w:name="_Toc223243062"/>
      <w:bookmarkStart w:id="464" w:name="_Toc223252960"/>
      <w:bookmarkStart w:id="465" w:name="_Toc222321403"/>
      <w:bookmarkStart w:id="466" w:name="_Toc222719541"/>
      <w:bookmarkStart w:id="467" w:name="_Toc222732108"/>
      <w:bookmarkStart w:id="468" w:name="_Toc222824118"/>
      <w:bookmarkStart w:id="469" w:name="_Toc222321425"/>
      <w:bookmarkStart w:id="470" w:name="_Toc222719563"/>
      <w:bookmarkStart w:id="471" w:name="_Toc222732130"/>
      <w:bookmarkStart w:id="472" w:name="_Toc222824140"/>
      <w:bookmarkStart w:id="473" w:name="_Toc222321439"/>
      <w:bookmarkStart w:id="474" w:name="_Toc222719577"/>
      <w:bookmarkStart w:id="475" w:name="_Toc222732144"/>
      <w:bookmarkStart w:id="476" w:name="_Toc222824154"/>
      <w:bookmarkStart w:id="477" w:name="_Toc222321470"/>
      <w:bookmarkStart w:id="478" w:name="_Toc222719608"/>
      <w:bookmarkStart w:id="479" w:name="_Toc222732175"/>
      <w:bookmarkStart w:id="480" w:name="_Toc222824185"/>
      <w:bookmarkStart w:id="481" w:name="_Toc222321471"/>
      <w:bookmarkStart w:id="482" w:name="_Toc222719609"/>
      <w:bookmarkStart w:id="483" w:name="_Toc222732176"/>
      <w:bookmarkStart w:id="484" w:name="_Toc222824186"/>
      <w:bookmarkStart w:id="485" w:name="_Toc222321472"/>
      <w:bookmarkStart w:id="486" w:name="_Toc222719610"/>
      <w:bookmarkStart w:id="487" w:name="_Toc222732177"/>
      <w:bookmarkStart w:id="488" w:name="_Toc222824187"/>
      <w:bookmarkStart w:id="489" w:name="_Toc222321473"/>
      <w:bookmarkStart w:id="490" w:name="_Toc222719611"/>
      <w:bookmarkStart w:id="491" w:name="_Toc222732178"/>
      <w:bookmarkStart w:id="492" w:name="_Toc222824188"/>
      <w:bookmarkStart w:id="493" w:name="_Toc222321474"/>
      <w:bookmarkStart w:id="494" w:name="_Toc222719612"/>
      <w:bookmarkStart w:id="495" w:name="_Toc222732179"/>
      <w:bookmarkStart w:id="496" w:name="_Toc222824189"/>
      <w:bookmarkStart w:id="497" w:name="_Toc222321475"/>
      <w:bookmarkStart w:id="498" w:name="_Toc222719613"/>
      <w:bookmarkStart w:id="499" w:name="_Toc222732180"/>
      <w:bookmarkStart w:id="500" w:name="_Toc222824190"/>
      <w:bookmarkStart w:id="501" w:name="_Toc222321476"/>
      <w:bookmarkStart w:id="502" w:name="_Toc222719614"/>
      <w:bookmarkStart w:id="503" w:name="_Toc222732181"/>
      <w:bookmarkStart w:id="504" w:name="_Toc222824191"/>
      <w:bookmarkStart w:id="505" w:name="_Toc222321477"/>
      <w:bookmarkStart w:id="506" w:name="_Toc222719615"/>
      <w:bookmarkStart w:id="507" w:name="_Toc222732182"/>
      <w:bookmarkStart w:id="508" w:name="_Toc222824192"/>
      <w:bookmarkStart w:id="509" w:name="_Toc222321478"/>
      <w:bookmarkStart w:id="510" w:name="_Toc222719616"/>
      <w:bookmarkStart w:id="511" w:name="_Toc222732183"/>
      <w:bookmarkStart w:id="512" w:name="_Toc222824193"/>
      <w:bookmarkStart w:id="513" w:name="_Toc222321479"/>
      <w:bookmarkStart w:id="514" w:name="_Toc222719617"/>
      <w:bookmarkStart w:id="515" w:name="_Toc222732184"/>
      <w:bookmarkStart w:id="516" w:name="_Toc222824194"/>
      <w:bookmarkStart w:id="517" w:name="_Toc222321480"/>
      <w:bookmarkStart w:id="518" w:name="_Toc222719618"/>
      <w:bookmarkStart w:id="519" w:name="_Toc222732185"/>
      <w:bookmarkStart w:id="520" w:name="_Toc222824195"/>
      <w:bookmarkStart w:id="521" w:name="_Toc222321481"/>
      <w:bookmarkStart w:id="522" w:name="_Toc222719619"/>
      <w:bookmarkStart w:id="523" w:name="_Toc222732186"/>
      <w:bookmarkStart w:id="524" w:name="_Toc222824196"/>
      <w:bookmarkStart w:id="525" w:name="_Toc222321482"/>
      <w:bookmarkStart w:id="526" w:name="_Toc222719620"/>
      <w:bookmarkStart w:id="527" w:name="_Toc222732187"/>
      <w:bookmarkStart w:id="528" w:name="_Toc222824197"/>
      <w:bookmarkStart w:id="529" w:name="_Toc222321483"/>
      <w:bookmarkStart w:id="530" w:name="_Toc222719621"/>
      <w:bookmarkStart w:id="531" w:name="_Toc222732188"/>
      <w:bookmarkStart w:id="532" w:name="_Toc222824198"/>
      <w:bookmarkStart w:id="533" w:name="_Toc222321484"/>
      <w:bookmarkStart w:id="534" w:name="_Toc222719622"/>
      <w:bookmarkStart w:id="535" w:name="_Toc222732189"/>
      <w:bookmarkStart w:id="536" w:name="_Toc222824199"/>
      <w:bookmarkStart w:id="537" w:name="_Toc222321485"/>
      <w:bookmarkStart w:id="538" w:name="_Toc222719623"/>
      <w:bookmarkStart w:id="539" w:name="_Toc222732190"/>
      <w:bookmarkStart w:id="540" w:name="_Toc222824200"/>
      <w:bookmarkStart w:id="541" w:name="_Toc222321486"/>
      <w:bookmarkStart w:id="542" w:name="_Toc222719624"/>
      <w:bookmarkStart w:id="543" w:name="_Toc222732191"/>
      <w:bookmarkStart w:id="544" w:name="_Toc222824201"/>
      <w:bookmarkStart w:id="545" w:name="_Toc222321487"/>
      <w:bookmarkStart w:id="546" w:name="_Toc222719625"/>
      <w:bookmarkStart w:id="547" w:name="_Toc222732192"/>
      <w:bookmarkStart w:id="548" w:name="_Toc222824202"/>
      <w:bookmarkStart w:id="549" w:name="_Toc222321488"/>
      <w:bookmarkStart w:id="550" w:name="_Toc222719626"/>
      <w:bookmarkStart w:id="551" w:name="_Toc222732193"/>
      <w:bookmarkStart w:id="552" w:name="_Toc222824203"/>
      <w:bookmarkStart w:id="553" w:name="_Toc222321489"/>
      <w:bookmarkStart w:id="554" w:name="_Toc222719627"/>
      <w:bookmarkStart w:id="555" w:name="_Toc222732194"/>
      <w:bookmarkStart w:id="556" w:name="_Toc222824204"/>
      <w:bookmarkStart w:id="557" w:name="_Toc222321492"/>
      <w:bookmarkStart w:id="558" w:name="_Toc222719630"/>
      <w:bookmarkStart w:id="559" w:name="_Toc222732197"/>
      <w:bookmarkStart w:id="560" w:name="_Toc222824207"/>
      <w:bookmarkStart w:id="561" w:name="_Toc222321493"/>
      <w:bookmarkStart w:id="562" w:name="_Toc222719631"/>
      <w:bookmarkStart w:id="563" w:name="_Toc222732198"/>
      <w:bookmarkStart w:id="564" w:name="_Toc222824208"/>
      <w:bookmarkStart w:id="565" w:name="_Toc222321494"/>
      <w:bookmarkStart w:id="566" w:name="_Toc222719632"/>
      <w:bookmarkStart w:id="567" w:name="_Toc222732199"/>
      <w:bookmarkStart w:id="568" w:name="_Toc222824209"/>
      <w:bookmarkStart w:id="569" w:name="_Toc222321495"/>
      <w:bookmarkStart w:id="570" w:name="_Toc222719633"/>
      <w:bookmarkStart w:id="571" w:name="_Toc222732200"/>
      <w:bookmarkStart w:id="572" w:name="_Toc222824210"/>
      <w:bookmarkStart w:id="573" w:name="_Toc222321496"/>
      <w:bookmarkStart w:id="574" w:name="_Toc222719634"/>
      <w:bookmarkStart w:id="575" w:name="_Toc222732201"/>
      <w:bookmarkStart w:id="576" w:name="_Toc222824211"/>
      <w:bookmarkStart w:id="577" w:name="_Toc222321497"/>
      <w:bookmarkStart w:id="578" w:name="_Toc222719635"/>
      <w:bookmarkStart w:id="579" w:name="_Toc222732202"/>
      <w:bookmarkStart w:id="580" w:name="_Toc222824212"/>
      <w:bookmarkStart w:id="581" w:name="_Toc222321498"/>
      <w:bookmarkStart w:id="582" w:name="_Toc222719636"/>
      <w:bookmarkStart w:id="583" w:name="_Toc222732203"/>
      <w:bookmarkStart w:id="584" w:name="_Toc222824213"/>
      <w:bookmarkStart w:id="585" w:name="_Toc222321499"/>
      <w:bookmarkStart w:id="586" w:name="_Toc222719637"/>
      <w:bookmarkStart w:id="587" w:name="_Toc222732204"/>
      <w:bookmarkStart w:id="588" w:name="_Toc222824214"/>
      <w:bookmarkStart w:id="589" w:name="_Toc222321500"/>
      <w:bookmarkStart w:id="590" w:name="_Toc222719638"/>
      <w:bookmarkStart w:id="591" w:name="_Toc222732205"/>
      <w:bookmarkStart w:id="592" w:name="_Toc222824215"/>
      <w:bookmarkStart w:id="593" w:name="_Toc222321501"/>
      <w:bookmarkStart w:id="594" w:name="_Toc222719639"/>
      <w:bookmarkStart w:id="595" w:name="_Toc222732206"/>
      <w:bookmarkStart w:id="596" w:name="_Toc222824216"/>
      <w:bookmarkStart w:id="597" w:name="_Toc222321502"/>
      <w:bookmarkStart w:id="598" w:name="_Toc222719640"/>
      <w:bookmarkStart w:id="599" w:name="_Toc222732207"/>
      <w:bookmarkStart w:id="600" w:name="_Toc222824217"/>
      <w:bookmarkStart w:id="601" w:name="_Toc222321503"/>
      <w:bookmarkStart w:id="602" w:name="_Toc222719641"/>
      <w:bookmarkStart w:id="603" w:name="_Toc222732208"/>
      <w:bookmarkStart w:id="604" w:name="_Toc222824218"/>
      <w:bookmarkStart w:id="605" w:name="_Toc222321504"/>
      <w:bookmarkStart w:id="606" w:name="_Toc222719642"/>
      <w:bookmarkStart w:id="607" w:name="_Toc222732209"/>
      <w:bookmarkStart w:id="608" w:name="_Toc222824219"/>
      <w:bookmarkStart w:id="609" w:name="_Toc222321505"/>
      <w:bookmarkStart w:id="610" w:name="_Toc222719643"/>
      <w:bookmarkStart w:id="611" w:name="_Toc222732210"/>
      <w:bookmarkStart w:id="612" w:name="_Toc222824220"/>
      <w:bookmarkStart w:id="613" w:name="_Toc222321506"/>
      <w:bookmarkStart w:id="614" w:name="_Toc222719644"/>
      <w:bookmarkStart w:id="615" w:name="_Toc222732211"/>
      <w:bookmarkStart w:id="616" w:name="_Toc222824221"/>
      <w:bookmarkStart w:id="617" w:name="_Toc222321507"/>
      <w:bookmarkStart w:id="618" w:name="_Toc222719645"/>
      <w:bookmarkStart w:id="619" w:name="_Toc222732212"/>
      <w:bookmarkStart w:id="620" w:name="_Toc222824222"/>
      <w:bookmarkStart w:id="621" w:name="_Toc222321508"/>
      <w:bookmarkStart w:id="622" w:name="_Toc222719646"/>
      <w:bookmarkStart w:id="623" w:name="_Toc222732213"/>
      <w:bookmarkStart w:id="624" w:name="_Toc222824223"/>
      <w:bookmarkStart w:id="625" w:name="_Toc222321509"/>
      <w:bookmarkStart w:id="626" w:name="_Toc222719647"/>
      <w:bookmarkStart w:id="627" w:name="_Toc222732214"/>
      <w:bookmarkStart w:id="628" w:name="_Toc222824224"/>
      <w:bookmarkStart w:id="629" w:name="_Toc222321510"/>
      <w:bookmarkStart w:id="630" w:name="_Toc222719648"/>
      <w:bookmarkStart w:id="631" w:name="_Toc222732215"/>
      <w:bookmarkStart w:id="632" w:name="_Toc222824225"/>
      <w:bookmarkStart w:id="633" w:name="_Toc222321511"/>
      <w:bookmarkStart w:id="634" w:name="_Toc222719649"/>
      <w:bookmarkStart w:id="635" w:name="_Toc222732216"/>
      <w:bookmarkStart w:id="636" w:name="_Toc222824226"/>
      <w:bookmarkStart w:id="637" w:name="_Toc222321514"/>
      <w:bookmarkStart w:id="638" w:name="_Toc222719652"/>
      <w:bookmarkStart w:id="639" w:name="_Toc222732219"/>
      <w:bookmarkStart w:id="640" w:name="_Toc222824229"/>
      <w:bookmarkStart w:id="641" w:name="_Toc222321515"/>
      <w:bookmarkStart w:id="642" w:name="_Toc222719653"/>
      <w:bookmarkStart w:id="643" w:name="_Toc222732220"/>
      <w:bookmarkStart w:id="644" w:name="_Toc222824230"/>
      <w:bookmarkStart w:id="645" w:name="_Toc222321516"/>
      <w:bookmarkStart w:id="646" w:name="_Toc222719654"/>
      <w:bookmarkStart w:id="647" w:name="_Toc222732221"/>
      <w:bookmarkStart w:id="648" w:name="_Toc222824231"/>
      <w:bookmarkStart w:id="649" w:name="_Toc222321517"/>
      <w:bookmarkStart w:id="650" w:name="_Toc222719655"/>
      <w:bookmarkStart w:id="651" w:name="_Toc222732222"/>
      <w:bookmarkStart w:id="652" w:name="_Toc222824232"/>
      <w:bookmarkStart w:id="653" w:name="_Toc222321518"/>
      <w:bookmarkStart w:id="654" w:name="_Toc222719656"/>
      <w:bookmarkStart w:id="655" w:name="_Toc222732223"/>
      <w:bookmarkStart w:id="656" w:name="_Toc222824233"/>
      <w:bookmarkStart w:id="657" w:name="_Toc222321519"/>
      <w:bookmarkStart w:id="658" w:name="_Toc222719657"/>
      <w:bookmarkStart w:id="659" w:name="_Toc222732224"/>
      <w:bookmarkStart w:id="660" w:name="_Toc222824234"/>
      <w:bookmarkStart w:id="661" w:name="_Toc222321520"/>
      <w:bookmarkStart w:id="662" w:name="_Toc222719658"/>
      <w:bookmarkStart w:id="663" w:name="_Toc222732225"/>
      <w:bookmarkStart w:id="664" w:name="_Toc222824235"/>
      <w:bookmarkStart w:id="665" w:name="_Toc222321521"/>
      <w:bookmarkStart w:id="666" w:name="_Toc222719659"/>
      <w:bookmarkStart w:id="667" w:name="_Toc222732226"/>
      <w:bookmarkStart w:id="668" w:name="_Toc222824236"/>
      <w:bookmarkStart w:id="669" w:name="_Toc222321522"/>
      <w:bookmarkStart w:id="670" w:name="_Toc222719660"/>
      <w:bookmarkStart w:id="671" w:name="_Toc222732227"/>
      <w:bookmarkStart w:id="672" w:name="_Toc222824237"/>
      <w:bookmarkStart w:id="673" w:name="_Toc222321523"/>
      <w:bookmarkStart w:id="674" w:name="_Toc222719661"/>
      <w:bookmarkStart w:id="675" w:name="_Toc222732228"/>
      <w:bookmarkStart w:id="676" w:name="_Toc222824238"/>
      <w:bookmarkStart w:id="677" w:name="_Toc222321524"/>
      <w:bookmarkStart w:id="678" w:name="_Toc222719662"/>
      <w:bookmarkStart w:id="679" w:name="_Toc222732229"/>
      <w:bookmarkStart w:id="680" w:name="_Toc222824239"/>
      <w:bookmarkStart w:id="681" w:name="_Toc222321525"/>
      <w:bookmarkStart w:id="682" w:name="_Toc222719663"/>
      <w:bookmarkStart w:id="683" w:name="_Toc222732230"/>
      <w:bookmarkStart w:id="684" w:name="_Toc222824240"/>
      <w:bookmarkStart w:id="685" w:name="_Toc222321526"/>
      <w:bookmarkStart w:id="686" w:name="_Toc222719664"/>
      <w:bookmarkStart w:id="687" w:name="_Toc222732231"/>
      <w:bookmarkStart w:id="688" w:name="_Toc222824241"/>
      <w:bookmarkStart w:id="689" w:name="_Toc222321527"/>
      <w:bookmarkStart w:id="690" w:name="_Toc222719665"/>
      <w:bookmarkStart w:id="691" w:name="_Toc222732232"/>
      <w:bookmarkStart w:id="692" w:name="_Toc222824242"/>
      <w:bookmarkStart w:id="693" w:name="_Toc222321528"/>
      <w:bookmarkStart w:id="694" w:name="_Toc222719666"/>
      <w:bookmarkStart w:id="695" w:name="_Toc222732233"/>
      <w:bookmarkStart w:id="696" w:name="_Toc222824243"/>
      <w:bookmarkStart w:id="697" w:name="_Toc222321529"/>
      <w:bookmarkStart w:id="698" w:name="_Toc222719667"/>
      <w:bookmarkStart w:id="699" w:name="_Toc222732234"/>
      <w:bookmarkStart w:id="700" w:name="_Toc222824244"/>
      <w:bookmarkStart w:id="701" w:name="_Toc222321530"/>
      <w:bookmarkStart w:id="702" w:name="_Toc222719668"/>
      <w:bookmarkStart w:id="703" w:name="_Toc222732235"/>
      <w:bookmarkStart w:id="704" w:name="_Toc222824245"/>
      <w:bookmarkStart w:id="705" w:name="_Toc222321531"/>
      <w:bookmarkStart w:id="706" w:name="_Toc222719669"/>
      <w:bookmarkStart w:id="707" w:name="_Toc222732236"/>
      <w:bookmarkStart w:id="708" w:name="_Toc222824246"/>
      <w:bookmarkStart w:id="709" w:name="_Toc222321532"/>
      <w:bookmarkStart w:id="710" w:name="_Toc222719670"/>
      <w:bookmarkStart w:id="711" w:name="_Toc222732237"/>
      <w:bookmarkStart w:id="712" w:name="_Toc222824247"/>
      <w:bookmarkStart w:id="713" w:name="_Toc222321533"/>
      <w:bookmarkStart w:id="714" w:name="_Toc222719671"/>
      <w:bookmarkStart w:id="715" w:name="_Toc222732238"/>
      <w:bookmarkStart w:id="716" w:name="_Toc222824248"/>
      <w:bookmarkStart w:id="717" w:name="_Toc222321536"/>
      <w:bookmarkStart w:id="718" w:name="_Toc222719674"/>
      <w:bookmarkStart w:id="719" w:name="_Toc222732241"/>
      <w:bookmarkStart w:id="720" w:name="_Toc222824251"/>
      <w:bookmarkStart w:id="721" w:name="_Toc222321537"/>
      <w:bookmarkStart w:id="722" w:name="_Toc222719675"/>
      <w:bookmarkStart w:id="723" w:name="_Toc222732242"/>
      <w:bookmarkStart w:id="724" w:name="_Toc222824252"/>
      <w:bookmarkStart w:id="725" w:name="_Toc222321538"/>
      <w:bookmarkStart w:id="726" w:name="_Toc222719676"/>
      <w:bookmarkStart w:id="727" w:name="_Toc222732243"/>
      <w:bookmarkStart w:id="728" w:name="_Toc222824253"/>
      <w:bookmarkStart w:id="729" w:name="_Toc222321539"/>
      <w:bookmarkStart w:id="730" w:name="_Toc222719677"/>
      <w:bookmarkStart w:id="731" w:name="_Toc222732244"/>
      <w:bookmarkStart w:id="732" w:name="_Toc222824254"/>
      <w:bookmarkStart w:id="733" w:name="_Toc222321540"/>
      <w:bookmarkStart w:id="734" w:name="_Toc222719678"/>
      <w:bookmarkStart w:id="735" w:name="_Toc222732245"/>
      <w:bookmarkStart w:id="736" w:name="_Toc222824255"/>
      <w:bookmarkStart w:id="737" w:name="_Toc222321541"/>
      <w:bookmarkStart w:id="738" w:name="_Toc222719679"/>
      <w:bookmarkStart w:id="739" w:name="_Toc222732246"/>
      <w:bookmarkStart w:id="740" w:name="_Toc222824256"/>
      <w:bookmarkStart w:id="741" w:name="_Toc222321542"/>
      <w:bookmarkStart w:id="742" w:name="_Toc222719680"/>
      <w:bookmarkStart w:id="743" w:name="_Toc222732247"/>
      <w:bookmarkStart w:id="744" w:name="_Toc222824257"/>
      <w:bookmarkStart w:id="745" w:name="_Toc222321543"/>
      <w:bookmarkStart w:id="746" w:name="_Toc222719681"/>
      <w:bookmarkStart w:id="747" w:name="_Toc222732248"/>
      <w:bookmarkStart w:id="748" w:name="_Toc222824258"/>
      <w:bookmarkStart w:id="749" w:name="_Toc222321544"/>
      <w:bookmarkStart w:id="750" w:name="_Toc222719682"/>
      <w:bookmarkStart w:id="751" w:name="_Toc222732249"/>
      <w:bookmarkStart w:id="752" w:name="_Toc222824259"/>
      <w:bookmarkStart w:id="753" w:name="_Toc222321545"/>
      <w:bookmarkStart w:id="754" w:name="_Toc222719683"/>
      <w:bookmarkStart w:id="755" w:name="_Toc222732250"/>
      <w:bookmarkStart w:id="756" w:name="_Toc222824260"/>
      <w:bookmarkStart w:id="757" w:name="_Toc222321546"/>
      <w:bookmarkStart w:id="758" w:name="_Toc222719684"/>
      <w:bookmarkStart w:id="759" w:name="_Toc222732251"/>
      <w:bookmarkStart w:id="760" w:name="_Toc222824261"/>
      <w:bookmarkStart w:id="761" w:name="_Toc222321547"/>
      <w:bookmarkStart w:id="762" w:name="_Toc222719685"/>
      <w:bookmarkStart w:id="763" w:name="_Toc222732252"/>
      <w:bookmarkStart w:id="764" w:name="_Toc222824262"/>
      <w:bookmarkStart w:id="765" w:name="_Toc222321548"/>
      <w:bookmarkStart w:id="766" w:name="_Toc222719686"/>
      <w:bookmarkStart w:id="767" w:name="_Toc222732253"/>
      <w:bookmarkStart w:id="768" w:name="_Toc222824263"/>
      <w:bookmarkStart w:id="769" w:name="_Toc222321549"/>
      <w:bookmarkStart w:id="770" w:name="_Toc222719687"/>
      <w:bookmarkStart w:id="771" w:name="_Toc222732254"/>
      <w:bookmarkStart w:id="772" w:name="_Toc222824264"/>
      <w:bookmarkStart w:id="773" w:name="_Toc222321550"/>
      <w:bookmarkStart w:id="774" w:name="_Toc222719688"/>
      <w:bookmarkStart w:id="775" w:name="_Toc222732255"/>
      <w:bookmarkStart w:id="776" w:name="_Toc222824265"/>
      <w:bookmarkStart w:id="777" w:name="_Toc222321551"/>
      <w:bookmarkStart w:id="778" w:name="_Toc222719689"/>
      <w:bookmarkStart w:id="779" w:name="_Toc222732256"/>
      <w:bookmarkStart w:id="780" w:name="_Toc222824266"/>
      <w:bookmarkStart w:id="781" w:name="_Toc222321552"/>
      <w:bookmarkStart w:id="782" w:name="_Toc222719690"/>
      <w:bookmarkStart w:id="783" w:name="_Toc222732257"/>
      <w:bookmarkStart w:id="784" w:name="_Toc222824267"/>
      <w:bookmarkStart w:id="785" w:name="_Toc222321553"/>
      <w:bookmarkStart w:id="786" w:name="_Toc222719691"/>
      <w:bookmarkStart w:id="787" w:name="_Toc222732258"/>
      <w:bookmarkStart w:id="788" w:name="_Toc222824268"/>
      <w:bookmarkStart w:id="789" w:name="_Toc222321554"/>
      <w:bookmarkStart w:id="790" w:name="_Toc222719692"/>
      <w:bookmarkStart w:id="791" w:name="_Toc222732259"/>
      <w:bookmarkStart w:id="792" w:name="_Toc222824269"/>
      <w:bookmarkStart w:id="793" w:name="_Toc222321555"/>
      <w:bookmarkStart w:id="794" w:name="_Toc222719693"/>
      <w:bookmarkStart w:id="795" w:name="_Toc222732260"/>
      <w:bookmarkStart w:id="796" w:name="_Toc222824270"/>
      <w:bookmarkStart w:id="797" w:name="_Toc222321558"/>
      <w:bookmarkStart w:id="798" w:name="_Toc222719696"/>
      <w:bookmarkStart w:id="799" w:name="_Toc222732263"/>
      <w:bookmarkStart w:id="800" w:name="_Toc222824273"/>
      <w:bookmarkStart w:id="801" w:name="_Toc222321559"/>
      <w:bookmarkStart w:id="802" w:name="_Toc222719697"/>
      <w:bookmarkStart w:id="803" w:name="_Toc222732264"/>
      <w:bookmarkStart w:id="804" w:name="_Toc222824274"/>
      <w:bookmarkStart w:id="805" w:name="_Toc222321560"/>
      <w:bookmarkStart w:id="806" w:name="_Toc222719698"/>
      <w:bookmarkStart w:id="807" w:name="_Toc222732265"/>
      <w:bookmarkStart w:id="808" w:name="_Toc222824275"/>
      <w:bookmarkStart w:id="809" w:name="_Toc222321561"/>
      <w:bookmarkStart w:id="810" w:name="_Toc222719699"/>
      <w:bookmarkStart w:id="811" w:name="_Toc222732266"/>
      <w:bookmarkStart w:id="812" w:name="_Toc222824276"/>
      <w:bookmarkStart w:id="813" w:name="_Toc222321562"/>
      <w:bookmarkStart w:id="814" w:name="_Toc222719700"/>
      <w:bookmarkStart w:id="815" w:name="_Toc222732267"/>
      <w:bookmarkStart w:id="816" w:name="_Toc222824277"/>
      <w:bookmarkStart w:id="817" w:name="_Toc222321563"/>
      <w:bookmarkStart w:id="818" w:name="_Toc222719701"/>
      <w:bookmarkStart w:id="819" w:name="_Toc222732268"/>
      <w:bookmarkStart w:id="820" w:name="_Toc222824278"/>
      <w:bookmarkStart w:id="821" w:name="_Toc222321564"/>
      <w:bookmarkStart w:id="822" w:name="_Toc222719702"/>
      <w:bookmarkStart w:id="823" w:name="_Toc222732269"/>
      <w:bookmarkStart w:id="824" w:name="_Toc222824279"/>
      <w:bookmarkStart w:id="825" w:name="_Toc222321565"/>
      <w:bookmarkStart w:id="826" w:name="_Toc222719703"/>
      <w:bookmarkStart w:id="827" w:name="_Toc222732270"/>
      <w:bookmarkStart w:id="828" w:name="_Toc222824280"/>
      <w:bookmarkStart w:id="829" w:name="_Toc222321566"/>
      <w:bookmarkStart w:id="830" w:name="_Toc222719704"/>
      <w:bookmarkStart w:id="831" w:name="_Toc222732271"/>
      <w:bookmarkStart w:id="832" w:name="_Toc222824281"/>
      <w:bookmarkStart w:id="833" w:name="_Toc222321567"/>
      <w:bookmarkStart w:id="834" w:name="_Toc222719705"/>
      <w:bookmarkStart w:id="835" w:name="_Toc222732272"/>
      <w:bookmarkStart w:id="836" w:name="_Toc222824282"/>
      <w:bookmarkStart w:id="837" w:name="_Toc222321568"/>
      <w:bookmarkStart w:id="838" w:name="_Toc222719706"/>
      <w:bookmarkStart w:id="839" w:name="_Toc222732273"/>
      <w:bookmarkStart w:id="840" w:name="_Toc222824283"/>
      <w:bookmarkStart w:id="841" w:name="_Toc222321569"/>
      <w:bookmarkStart w:id="842" w:name="_Toc222719707"/>
      <w:bookmarkStart w:id="843" w:name="_Toc222732274"/>
      <w:bookmarkStart w:id="844" w:name="_Toc222824284"/>
      <w:bookmarkStart w:id="845" w:name="_Toc222321570"/>
      <w:bookmarkStart w:id="846" w:name="_Toc222719708"/>
      <w:bookmarkStart w:id="847" w:name="_Toc222732275"/>
      <w:bookmarkStart w:id="848" w:name="_Toc222824285"/>
      <w:bookmarkStart w:id="849" w:name="_Toc222321571"/>
      <w:bookmarkStart w:id="850" w:name="_Toc222719709"/>
      <w:bookmarkStart w:id="851" w:name="_Toc222732276"/>
      <w:bookmarkStart w:id="852" w:name="_Toc222824286"/>
      <w:bookmarkStart w:id="853" w:name="_Toc222321572"/>
      <w:bookmarkStart w:id="854" w:name="_Toc222719710"/>
      <w:bookmarkStart w:id="855" w:name="_Toc222732277"/>
      <w:bookmarkStart w:id="856" w:name="_Toc222824287"/>
      <w:bookmarkStart w:id="857" w:name="_Toc222321573"/>
      <w:bookmarkStart w:id="858" w:name="_Toc222719711"/>
      <w:bookmarkStart w:id="859" w:name="_Toc222732278"/>
      <w:bookmarkStart w:id="860" w:name="_Toc222824288"/>
      <w:bookmarkStart w:id="861" w:name="_Toc222321574"/>
      <w:bookmarkStart w:id="862" w:name="_Toc222719712"/>
      <w:bookmarkStart w:id="863" w:name="_Toc222732279"/>
      <w:bookmarkStart w:id="864" w:name="_Toc222824289"/>
      <w:bookmarkStart w:id="865" w:name="_Toc222321575"/>
      <w:bookmarkStart w:id="866" w:name="_Toc222719713"/>
      <w:bookmarkStart w:id="867" w:name="_Toc222732280"/>
      <w:bookmarkStart w:id="868" w:name="_Toc222824290"/>
      <w:bookmarkStart w:id="869" w:name="_Toc222321576"/>
      <w:bookmarkStart w:id="870" w:name="_Toc222719714"/>
      <w:bookmarkStart w:id="871" w:name="_Toc222732281"/>
      <w:bookmarkStart w:id="872" w:name="_Toc222824291"/>
      <w:bookmarkStart w:id="873" w:name="_Toc222321577"/>
      <w:bookmarkStart w:id="874" w:name="_Toc222719715"/>
      <w:bookmarkStart w:id="875" w:name="_Toc222732282"/>
      <w:bookmarkStart w:id="876" w:name="_Toc222824292"/>
      <w:bookmarkStart w:id="877" w:name="_Toc222321580"/>
      <w:bookmarkStart w:id="878" w:name="_Toc222719718"/>
      <w:bookmarkStart w:id="879" w:name="_Toc222732285"/>
      <w:bookmarkStart w:id="880" w:name="_Toc222824295"/>
      <w:bookmarkStart w:id="881" w:name="_Toc222321581"/>
      <w:bookmarkStart w:id="882" w:name="_Toc222719719"/>
      <w:bookmarkStart w:id="883" w:name="_Toc222732286"/>
      <w:bookmarkStart w:id="884" w:name="_Toc222824296"/>
      <w:bookmarkStart w:id="885" w:name="_Toc222321582"/>
      <w:bookmarkStart w:id="886" w:name="_Toc222719720"/>
      <w:bookmarkStart w:id="887" w:name="_Toc222732287"/>
      <w:bookmarkStart w:id="888" w:name="_Toc222824297"/>
      <w:bookmarkStart w:id="889" w:name="_Toc222321583"/>
      <w:bookmarkStart w:id="890" w:name="_Toc222719721"/>
      <w:bookmarkStart w:id="891" w:name="_Toc222732288"/>
      <w:bookmarkStart w:id="892" w:name="_Toc222824298"/>
      <w:bookmarkStart w:id="893" w:name="_Toc222321584"/>
      <w:bookmarkStart w:id="894" w:name="_Toc222719722"/>
      <w:bookmarkStart w:id="895" w:name="_Toc222732289"/>
      <w:bookmarkStart w:id="896" w:name="_Toc222824299"/>
      <w:bookmarkStart w:id="897" w:name="_Toc222321585"/>
      <w:bookmarkStart w:id="898" w:name="_Toc222719723"/>
      <w:bookmarkStart w:id="899" w:name="_Toc222732290"/>
      <w:bookmarkStart w:id="900" w:name="_Toc222824300"/>
      <w:bookmarkStart w:id="901" w:name="_Toc222321586"/>
      <w:bookmarkStart w:id="902" w:name="_Toc222719724"/>
      <w:bookmarkStart w:id="903" w:name="_Toc222732291"/>
      <w:bookmarkStart w:id="904" w:name="_Toc222824301"/>
      <w:bookmarkStart w:id="905" w:name="_Toc222321587"/>
      <w:bookmarkStart w:id="906" w:name="_Toc222719725"/>
      <w:bookmarkStart w:id="907" w:name="_Toc222732292"/>
      <w:bookmarkStart w:id="908" w:name="_Toc222824302"/>
      <w:bookmarkStart w:id="909" w:name="_Toc222321588"/>
      <w:bookmarkStart w:id="910" w:name="_Toc222719726"/>
      <w:bookmarkStart w:id="911" w:name="_Toc222732293"/>
      <w:bookmarkStart w:id="912" w:name="_Toc222824303"/>
      <w:bookmarkStart w:id="913" w:name="_Toc222321589"/>
      <w:bookmarkStart w:id="914" w:name="_Toc222719727"/>
      <w:bookmarkStart w:id="915" w:name="_Toc222732294"/>
      <w:bookmarkStart w:id="916" w:name="_Toc222824304"/>
      <w:bookmarkStart w:id="917" w:name="_Toc222321590"/>
      <w:bookmarkStart w:id="918" w:name="_Toc222719728"/>
      <w:bookmarkStart w:id="919" w:name="_Toc222732295"/>
      <w:bookmarkStart w:id="920" w:name="_Toc222824305"/>
      <w:bookmarkStart w:id="921" w:name="_Toc222321591"/>
      <w:bookmarkStart w:id="922" w:name="_Toc222719729"/>
      <w:bookmarkStart w:id="923" w:name="_Toc222732296"/>
      <w:bookmarkStart w:id="924" w:name="_Toc222824306"/>
      <w:bookmarkStart w:id="925" w:name="_Toc222321592"/>
      <w:bookmarkStart w:id="926" w:name="_Toc222719730"/>
      <w:bookmarkStart w:id="927" w:name="_Toc222732297"/>
      <w:bookmarkStart w:id="928" w:name="_Toc222824307"/>
      <w:bookmarkStart w:id="929" w:name="_Toc222321593"/>
      <w:bookmarkStart w:id="930" w:name="_Toc222719731"/>
      <w:bookmarkStart w:id="931" w:name="_Toc222732298"/>
      <w:bookmarkStart w:id="932" w:name="_Toc222824308"/>
      <w:bookmarkStart w:id="933" w:name="_Toc222321594"/>
      <w:bookmarkStart w:id="934" w:name="_Toc222719732"/>
      <w:bookmarkStart w:id="935" w:name="_Toc222732299"/>
      <w:bookmarkStart w:id="936" w:name="_Toc222824309"/>
      <w:bookmarkStart w:id="937" w:name="_Toc222321595"/>
      <w:bookmarkStart w:id="938" w:name="_Toc222719733"/>
      <w:bookmarkStart w:id="939" w:name="_Toc222732300"/>
      <w:bookmarkStart w:id="940" w:name="_Toc222824310"/>
      <w:bookmarkStart w:id="941" w:name="_Toc222321596"/>
      <w:bookmarkStart w:id="942" w:name="_Toc222719734"/>
      <w:bookmarkStart w:id="943" w:name="_Toc222732301"/>
      <w:bookmarkStart w:id="944" w:name="_Toc222824311"/>
      <w:bookmarkStart w:id="945" w:name="_Toc222321597"/>
      <w:bookmarkStart w:id="946" w:name="_Toc222719735"/>
      <w:bookmarkStart w:id="947" w:name="_Toc222732302"/>
      <w:bookmarkStart w:id="948" w:name="_Toc222824312"/>
      <w:bookmarkStart w:id="949" w:name="_Toc222321598"/>
      <w:bookmarkStart w:id="950" w:name="_Toc222719736"/>
      <w:bookmarkStart w:id="951" w:name="_Toc222732303"/>
      <w:bookmarkStart w:id="952" w:name="_Toc222824313"/>
      <w:bookmarkStart w:id="953" w:name="_Toc222321599"/>
      <w:bookmarkStart w:id="954" w:name="_Toc222719737"/>
      <w:bookmarkStart w:id="955" w:name="_Toc222732304"/>
      <w:bookmarkStart w:id="956" w:name="_Toc222824314"/>
      <w:bookmarkStart w:id="957" w:name="_Toc222321602"/>
      <w:bookmarkStart w:id="958" w:name="_Toc222719740"/>
      <w:bookmarkStart w:id="959" w:name="_Toc222732307"/>
      <w:bookmarkStart w:id="960" w:name="_Toc222824317"/>
      <w:bookmarkStart w:id="961" w:name="_Toc222321603"/>
      <w:bookmarkStart w:id="962" w:name="_Toc222719741"/>
      <w:bookmarkStart w:id="963" w:name="_Toc222732308"/>
      <w:bookmarkStart w:id="964" w:name="_Toc222824318"/>
      <w:bookmarkStart w:id="965" w:name="_Toc222321604"/>
      <w:bookmarkStart w:id="966" w:name="_Toc222719742"/>
      <w:bookmarkStart w:id="967" w:name="_Toc222732309"/>
      <w:bookmarkStart w:id="968" w:name="_Toc222824319"/>
      <w:bookmarkStart w:id="969" w:name="_Toc222321605"/>
      <w:bookmarkStart w:id="970" w:name="_Toc222719743"/>
      <w:bookmarkStart w:id="971" w:name="_Toc222732310"/>
      <w:bookmarkStart w:id="972" w:name="_Toc222824320"/>
      <w:bookmarkStart w:id="973" w:name="_Toc222321606"/>
      <w:bookmarkStart w:id="974" w:name="_Toc222719744"/>
      <w:bookmarkStart w:id="975" w:name="_Toc222732311"/>
      <w:bookmarkStart w:id="976" w:name="_Toc222824321"/>
      <w:bookmarkStart w:id="977" w:name="_Toc222321607"/>
      <w:bookmarkStart w:id="978" w:name="_Toc222719745"/>
      <w:bookmarkStart w:id="979" w:name="_Toc222732312"/>
      <w:bookmarkStart w:id="980" w:name="_Toc222824322"/>
      <w:bookmarkStart w:id="981" w:name="_Toc222321608"/>
      <w:bookmarkStart w:id="982" w:name="_Toc222719746"/>
      <w:bookmarkStart w:id="983" w:name="_Toc222732313"/>
      <w:bookmarkStart w:id="984" w:name="_Toc222824323"/>
      <w:bookmarkStart w:id="985" w:name="_Toc222321609"/>
      <w:bookmarkStart w:id="986" w:name="_Toc222719747"/>
      <w:bookmarkStart w:id="987" w:name="_Toc222732314"/>
      <w:bookmarkStart w:id="988" w:name="_Toc222824324"/>
      <w:bookmarkStart w:id="989" w:name="_Toc222321610"/>
      <w:bookmarkStart w:id="990" w:name="_Toc222719748"/>
      <w:bookmarkStart w:id="991" w:name="_Toc222732315"/>
      <w:bookmarkStart w:id="992" w:name="_Toc222824325"/>
      <w:bookmarkStart w:id="993" w:name="_Toc222321611"/>
      <w:bookmarkStart w:id="994" w:name="_Toc222719749"/>
      <w:bookmarkStart w:id="995" w:name="_Toc222732316"/>
      <w:bookmarkStart w:id="996" w:name="_Toc222824326"/>
      <w:bookmarkStart w:id="997" w:name="_Toc222321612"/>
      <w:bookmarkStart w:id="998" w:name="_Toc222719750"/>
      <w:bookmarkStart w:id="999" w:name="_Toc222732317"/>
      <w:bookmarkStart w:id="1000" w:name="_Toc222824327"/>
      <w:bookmarkStart w:id="1001" w:name="_Toc222321613"/>
      <w:bookmarkStart w:id="1002" w:name="_Toc222719751"/>
      <w:bookmarkStart w:id="1003" w:name="_Toc222732318"/>
      <w:bookmarkStart w:id="1004" w:name="_Toc222824328"/>
      <w:bookmarkStart w:id="1005" w:name="_Toc222321614"/>
      <w:bookmarkStart w:id="1006" w:name="_Toc222719752"/>
      <w:bookmarkStart w:id="1007" w:name="_Toc222732319"/>
      <w:bookmarkStart w:id="1008" w:name="_Toc222824329"/>
      <w:bookmarkStart w:id="1009" w:name="_Toc222321615"/>
      <w:bookmarkStart w:id="1010" w:name="_Toc222719753"/>
      <w:bookmarkStart w:id="1011" w:name="_Toc222732320"/>
      <w:bookmarkStart w:id="1012" w:name="_Toc222824330"/>
      <w:bookmarkStart w:id="1013" w:name="_Toc222321616"/>
      <w:bookmarkStart w:id="1014" w:name="_Toc222719754"/>
      <w:bookmarkStart w:id="1015" w:name="_Toc222732321"/>
      <w:bookmarkStart w:id="1016" w:name="_Toc222824331"/>
      <w:bookmarkStart w:id="1017" w:name="_Toc222321617"/>
      <w:bookmarkStart w:id="1018" w:name="_Toc222719755"/>
      <w:bookmarkStart w:id="1019" w:name="_Toc222732322"/>
      <w:bookmarkStart w:id="1020" w:name="_Toc222824332"/>
      <w:bookmarkStart w:id="1021" w:name="_Toc222321618"/>
      <w:bookmarkStart w:id="1022" w:name="_Toc222719756"/>
      <w:bookmarkStart w:id="1023" w:name="_Toc222732323"/>
      <w:bookmarkStart w:id="1024" w:name="_Toc222824333"/>
      <w:bookmarkStart w:id="1025" w:name="_Toc222321619"/>
      <w:bookmarkStart w:id="1026" w:name="_Toc222719757"/>
      <w:bookmarkStart w:id="1027" w:name="_Toc222732324"/>
      <w:bookmarkStart w:id="1028" w:name="_Toc222824334"/>
      <w:bookmarkStart w:id="1029" w:name="_Toc222321620"/>
      <w:bookmarkStart w:id="1030" w:name="_Toc222719758"/>
      <w:bookmarkStart w:id="1031" w:name="_Toc222732325"/>
      <w:bookmarkStart w:id="1032" w:name="_Toc222824335"/>
      <w:bookmarkStart w:id="1033" w:name="_Toc222321621"/>
      <w:bookmarkStart w:id="1034" w:name="_Toc222719759"/>
      <w:bookmarkStart w:id="1035" w:name="_Toc222732326"/>
      <w:bookmarkStart w:id="1036" w:name="_Toc222824336"/>
      <w:bookmarkStart w:id="1037" w:name="_Toc222321624"/>
      <w:bookmarkStart w:id="1038" w:name="_Toc222719762"/>
      <w:bookmarkStart w:id="1039" w:name="_Toc222732329"/>
      <w:bookmarkStart w:id="1040" w:name="_Toc222824339"/>
      <w:bookmarkStart w:id="1041" w:name="_Toc222321625"/>
      <w:bookmarkStart w:id="1042" w:name="_Toc222719763"/>
      <w:bookmarkStart w:id="1043" w:name="_Toc222732330"/>
      <w:bookmarkStart w:id="1044" w:name="_Toc222824340"/>
      <w:bookmarkStart w:id="1045" w:name="_Toc222321626"/>
      <w:bookmarkStart w:id="1046" w:name="_Toc222719764"/>
      <w:bookmarkStart w:id="1047" w:name="_Toc222732331"/>
      <w:bookmarkStart w:id="1048" w:name="_Toc222824341"/>
      <w:bookmarkStart w:id="1049" w:name="_Toc222321627"/>
      <w:bookmarkStart w:id="1050" w:name="_Toc222719765"/>
      <w:bookmarkStart w:id="1051" w:name="_Toc222732332"/>
      <w:bookmarkStart w:id="1052" w:name="_Toc222824342"/>
      <w:bookmarkStart w:id="1053" w:name="_Toc222321628"/>
      <w:bookmarkStart w:id="1054" w:name="_Toc222719766"/>
      <w:bookmarkStart w:id="1055" w:name="_Toc222732333"/>
      <w:bookmarkStart w:id="1056" w:name="_Toc222824343"/>
      <w:bookmarkStart w:id="1057" w:name="_Toc222321629"/>
      <w:bookmarkStart w:id="1058" w:name="_Toc222719767"/>
      <w:bookmarkStart w:id="1059" w:name="_Toc222732334"/>
      <w:bookmarkStart w:id="1060" w:name="_Toc222824344"/>
      <w:bookmarkStart w:id="1061" w:name="_Toc222321630"/>
      <w:bookmarkStart w:id="1062" w:name="_Toc222719768"/>
      <w:bookmarkStart w:id="1063" w:name="_Toc222732335"/>
      <w:bookmarkStart w:id="1064" w:name="_Toc222824345"/>
      <w:bookmarkStart w:id="1065" w:name="_Toc222321631"/>
      <w:bookmarkStart w:id="1066" w:name="_Toc222719769"/>
      <w:bookmarkStart w:id="1067" w:name="_Toc222732336"/>
      <w:bookmarkStart w:id="1068" w:name="_Toc222824346"/>
      <w:bookmarkStart w:id="1069" w:name="_Toc222321632"/>
      <w:bookmarkStart w:id="1070" w:name="_Toc222719770"/>
      <w:bookmarkStart w:id="1071" w:name="_Toc222732337"/>
      <w:bookmarkStart w:id="1072" w:name="_Toc222824347"/>
      <w:bookmarkStart w:id="1073" w:name="_Toc222321633"/>
      <w:bookmarkStart w:id="1074" w:name="_Toc222719771"/>
      <w:bookmarkStart w:id="1075" w:name="_Toc222732338"/>
      <w:bookmarkStart w:id="1076" w:name="_Toc222824348"/>
      <w:bookmarkStart w:id="1077" w:name="_Toc222321634"/>
      <w:bookmarkStart w:id="1078" w:name="_Toc222719772"/>
      <w:bookmarkStart w:id="1079" w:name="_Toc222732339"/>
      <w:bookmarkStart w:id="1080" w:name="_Toc222824349"/>
      <w:bookmarkStart w:id="1081" w:name="_Toc222321635"/>
      <w:bookmarkStart w:id="1082" w:name="_Toc222719773"/>
      <w:bookmarkStart w:id="1083" w:name="_Toc222732340"/>
      <w:bookmarkStart w:id="1084" w:name="_Toc222824350"/>
      <w:bookmarkStart w:id="1085" w:name="_Toc222321636"/>
      <w:bookmarkStart w:id="1086" w:name="_Toc222719774"/>
      <w:bookmarkStart w:id="1087" w:name="_Toc222732341"/>
      <w:bookmarkStart w:id="1088" w:name="_Toc222824351"/>
      <w:bookmarkStart w:id="1089" w:name="_Toc222321637"/>
      <w:bookmarkStart w:id="1090" w:name="_Toc222719775"/>
      <w:bookmarkStart w:id="1091" w:name="_Toc222732342"/>
      <w:bookmarkStart w:id="1092" w:name="_Toc222824352"/>
      <w:bookmarkStart w:id="1093" w:name="_Toc222321638"/>
      <w:bookmarkStart w:id="1094" w:name="_Toc222719776"/>
      <w:bookmarkStart w:id="1095" w:name="_Toc222732343"/>
      <w:bookmarkStart w:id="1096" w:name="_Toc222824353"/>
      <w:bookmarkStart w:id="1097" w:name="_Toc222321639"/>
      <w:bookmarkStart w:id="1098" w:name="_Toc222719777"/>
      <w:bookmarkStart w:id="1099" w:name="_Toc222732344"/>
      <w:bookmarkStart w:id="1100" w:name="_Toc222824354"/>
      <w:bookmarkStart w:id="1101" w:name="_Toc222321640"/>
      <w:bookmarkStart w:id="1102" w:name="_Toc222719778"/>
      <w:bookmarkStart w:id="1103" w:name="_Toc222732345"/>
      <w:bookmarkStart w:id="1104" w:name="_Toc222824355"/>
      <w:bookmarkStart w:id="1105" w:name="_Toc222321641"/>
      <w:bookmarkStart w:id="1106" w:name="_Toc222719779"/>
      <w:bookmarkStart w:id="1107" w:name="_Toc222732346"/>
      <w:bookmarkStart w:id="1108" w:name="_Toc222824356"/>
      <w:bookmarkStart w:id="1109" w:name="_Toc222321642"/>
      <w:bookmarkStart w:id="1110" w:name="_Toc222719780"/>
      <w:bookmarkStart w:id="1111" w:name="_Toc222732347"/>
      <w:bookmarkStart w:id="1112" w:name="_Toc222824357"/>
      <w:bookmarkStart w:id="1113" w:name="_Toc222321643"/>
      <w:bookmarkStart w:id="1114" w:name="_Toc222719781"/>
      <w:bookmarkStart w:id="1115" w:name="_Toc222732348"/>
      <w:bookmarkStart w:id="1116" w:name="_Toc222824358"/>
      <w:bookmarkStart w:id="1117" w:name="_Toc222321646"/>
      <w:bookmarkStart w:id="1118" w:name="_Toc222719784"/>
      <w:bookmarkStart w:id="1119" w:name="_Toc222732351"/>
      <w:bookmarkStart w:id="1120" w:name="_Toc222824361"/>
      <w:bookmarkStart w:id="1121" w:name="_Toc222321647"/>
      <w:bookmarkStart w:id="1122" w:name="_Toc222719785"/>
      <w:bookmarkStart w:id="1123" w:name="_Toc222732352"/>
      <w:bookmarkStart w:id="1124" w:name="_Toc222824362"/>
      <w:bookmarkStart w:id="1125" w:name="_Toc222321648"/>
      <w:bookmarkStart w:id="1126" w:name="_Toc222719786"/>
      <w:bookmarkStart w:id="1127" w:name="_Toc222732353"/>
      <w:bookmarkStart w:id="1128" w:name="_Toc222824363"/>
      <w:bookmarkStart w:id="1129" w:name="_Toc222321649"/>
      <w:bookmarkStart w:id="1130" w:name="_Toc222719787"/>
      <w:bookmarkStart w:id="1131" w:name="_Toc222732354"/>
      <w:bookmarkStart w:id="1132" w:name="_Toc222824364"/>
      <w:bookmarkStart w:id="1133" w:name="_Toc222321650"/>
      <w:bookmarkStart w:id="1134" w:name="_Toc222719788"/>
      <w:bookmarkStart w:id="1135" w:name="_Toc222732355"/>
      <w:bookmarkStart w:id="1136" w:name="_Toc222824365"/>
      <w:bookmarkStart w:id="1137" w:name="_Toc222321651"/>
      <w:bookmarkStart w:id="1138" w:name="_Toc222719789"/>
      <w:bookmarkStart w:id="1139" w:name="_Toc222732356"/>
      <w:bookmarkStart w:id="1140" w:name="_Toc222824366"/>
      <w:bookmarkStart w:id="1141" w:name="_Toc222321652"/>
      <w:bookmarkStart w:id="1142" w:name="_Toc222719790"/>
      <w:bookmarkStart w:id="1143" w:name="_Toc222732357"/>
      <w:bookmarkStart w:id="1144" w:name="_Toc222824367"/>
      <w:bookmarkStart w:id="1145" w:name="_Toc222321653"/>
      <w:bookmarkStart w:id="1146" w:name="_Toc222719791"/>
      <w:bookmarkStart w:id="1147" w:name="_Toc222732358"/>
      <w:bookmarkStart w:id="1148" w:name="_Toc222824368"/>
      <w:bookmarkStart w:id="1149" w:name="_Toc222321654"/>
      <w:bookmarkStart w:id="1150" w:name="_Toc222719792"/>
      <w:bookmarkStart w:id="1151" w:name="_Toc222732359"/>
      <w:bookmarkStart w:id="1152" w:name="_Toc222824369"/>
      <w:bookmarkStart w:id="1153" w:name="_Toc222321655"/>
      <w:bookmarkStart w:id="1154" w:name="_Toc222719793"/>
      <w:bookmarkStart w:id="1155" w:name="_Toc222732360"/>
      <w:bookmarkStart w:id="1156" w:name="_Toc222824370"/>
      <w:bookmarkStart w:id="1157" w:name="_Toc222321656"/>
      <w:bookmarkStart w:id="1158" w:name="_Toc222719794"/>
      <w:bookmarkStart w:id="1159" w:name="_Toc222732361"/>
      <w:bookmarkStart w:id="1160" w:name="_Toc222824371"/>
      <w:bookmarkStart w:id="1161" w:name="_Toc222321657"/>
      <w:bookmarkStart w:id="1162" w:name="_Toc222719795"/>
      <w:bookmarkStart w:id="1163" w:name="_Toc222732362"/>
      <w:bookmarkStart w:id="1164" w:name="_Toc222824372"/>
      <w:bookmarkStart w:id="1165" w:name="_Toc222321658"/>
      <w:bookmarkStart w:id="1166" w:name="_Toc222719796"/>
      <w:bookmarkStart w:id="1167" w:name="_Toc222732363"/>
      <w:bookmarkStart w:id="1168" w:name="_Toc222824373"/>
      <w:bookmarkStart w:id="1169" w:name="_Toc222321659"/>
      <w:bookmarkStart w:id="1170" w:name="_Toc222719797"/>
      <w:bookmarkStart w:id="1171" w:name="_Toc222732364"/>
      <w:bookmarkStart w:id="1172" w:name="_Toc222824374"/>
      <w:bookmarkStart w:id="1173" w:name="_Toc222321660"/>
      <w:bookmarkStart w:id="1174" w:name="_Toc222719798"/>
      <w:bookmarkStart w:id="1175" w:name="_Toc222732365"/>
      <w:bookmarkStart w:id="1176" w:name="_Toc222824375"/>
      <w:bookmarkStart w:id="1177" w:name="_Toc222321661"/>
      <w:bookmarkStart w:id="1178" w:name="_Toc222719799"/>
      <w:bookmarkStart w:id="1179" w:name="_Toc222732366"/>
      <w:bookmarkStart w:id="1180" w:name="_Toc222824376"/>
      <w:bookmarkStart w:id="1181" w:name="_Toc222321662"/>
      <w:bookmarkStart w:id="1182" w:name="_Toc222719800"/>
      <w:bookmarkStart w:id="1183" w:name="_Toc222732367"/>
      <w:bookmarkStart w:id="1184" w:name="_Toc222824377"/>
      <w:bookmarkStart w:id="1185" w:name="_Toc222321663"/>
      <w:bookmarkStart w:id="1186" w:name="_Toc222719801"/>
      <w:bookmarkStart w:id="1187" w:name="_Toc222732368"/>
      <w:bookmarkStart w:id="1188" w:name="_Toc222824378"/>
      <w:bookmarkStart w:id="1189" w:name="_Toc222321664"/>
      <w:bookmarkStart w:id="1190" w:name="_Toc222719802"/>
      <w:bookmarkStart w:id="1191" w:name="_Toc222732369"/>
      <w:bookmarkStart w:id="1192" w:name="_Toc222824379"/>
      <w:bookmarkStart w:id="1193" w:name="_Toc222321665"/>
      <w:bookmarkStart w:id="1194" w:name="_Toc222719803"/>
      <w:bookmarkStart w:id="1195" w:name="_Toc222732370"/>
      <w:bookmarkStart w:id="1196" w:name="_Toc222824380"/>
      <w:bookmarkStart w:id="1197" w:name="_Toc222321668"/>
      <w:bookmarkStart w:id="1198" w:name="_Toc222719806"/>
      <w:bookmarkStart w:id="1199" w:name="_Toc222732373"/>
      <w:bookmarkStart w:id="1200" w:name="_Toc222824383"/>
      <w:bookmarkStart w:id="1201" w:name="_Toc222321669"/>
      <w:bookmarkStart w:id="1202" w:name="_Toc222719807"/>
      <w:bookmarkStart w:id="1203" w:name="_Toc222732374"/>
      <w:bookmarkStart w:id="1204" w:name="_Toc222824384"/>
      <w:bookmarkStart w:id="1205" w:name="_Toc222321670"/>
      <w:bookmarkStart w:id="1206" w:name="_Toc222719808"/>
      <w:bookmarkStart w:id="1207" w:name="_Toc222732375"/>
      <w:bookmarkStart w:id="1208" w:name="_Toc222824385"/>
      <w:bookmarkStart w:id="1209" w:name="_Toc222321671"/>
      <w:bookmarkStart w:id="1210" w:name="_Toc222719809"/>
      <w:bookmarkStart w:id="1211" w:name="_Toc222732376"/>
      <w:bookmarkStart w:id="1212" w:name="_Toc222824386"/>
      <w:bookmarkStart w:id="1213" w:name="_Toc222321672"/>
      <w:bookmarkStart w:id="1214" w:name="_Toc222719810"/>
      <w:bookmarkStart w:id="1215" w:name="_Toc222732377"/>
      <w:bookmarkStart w:id="1216" w:name="_Toc222824387"/>
      <w:bookmarkStart w:id="1217" w:name="_Toc222321673"/>
      <w:bookmarkStart w:id="1218" w:name="_Toc222719811"/>
      <w:bookmarkStart w:id="1219" w:name="_Toc222732378"/>
      <w:bookmarkStart w:id="1220" w:name="_Toc222824388"/>
      <w:bookmarkStart w:id="1221" w:name="_Toc222321674"/>
      <w:bookmarkStart w:id="1222" w:name="_Toc222719812"/>
      <w:bookmarkStart w:id="1223" w:name="_Toc222732379"/>
      <w:bookmarkStart w:id="1224" w:name="_Toc222824389"/>
      <w:bookmarkStart w:id="1225" w:name="_Toc222321675"/>
      <w:bookmarkStart w:id="1226" w:name="_Toc222719813"/>
      <w:bookmarkStart w:id="1227" w:name="_Toc222732380"/>
      <w:bookmarkStart w:id="1228" w:name="_Toc222824390"/>
      <w:bookmarkStart w:id="1229" w:name="_Toc222321676"/>
      <w:bookmarkStart w:id="1230" w:name="_Toc222719814"/>
      <w:bookmarkStart w:id="1231" w:name="_Toc222732381"/>
      <w:bookmarkStart w:id="1232" w:name="_Toc222824391"/>
      <w:bookmarkStart w:id="1233" w:name="_Toc222321677"/>
      <w:bookmarkStart w:id="1234" w:name="_Toc222719815"/>
      <w:bookmarkStart w:id="1235" w:name="_Toc222732382"/>
      <w:bookmarkStart w:id="1236" w:name="_Toc222824392"/>
      <w:bookmarkStart w:id="1237" w:name="_Toc222321678"/>
      <w:bookmarkStart w:id="1238" w:name="_Toc222719816"/>
      <w:bookmarkStart w:id="1239" w:name="_Toc222732383"/>
      <w:bookmarkStart w:id="1240" w:name="_Toc222824393"/>
      <w:bookmarkStart w:id="1241" w:name="_Toc222321679"/>
      <w:bookmarkStart w:id="1242" w:name="_Toc222719817"/>
      <w:bookmarkStart w:id="1243" w:name="_Toc222732384"/>
      <w:bookmarkStart w:id="1244" w:name="_Toc222824394"/>
      <w:bookmarkStart w:id="1245" w:name="_Toc222321680"/>
      <w:bookmarkStart w:id="1246" w:name="_Toc222719818"/>
      <w:bookmarkStart w:id="1247" w:name="_Toc222732385"/>
      <w:bookmarkStart w:id="1248" w:name="_Toc222824395"/>
      <w:bookmarkStart w:id="1249" w:name="_Toc222321681"/>
      <w:bookmarkStart w:id="1250" w:name="_Toc222719819"/>
      <w:bookmarkStart w:id="1251" w:name="_Toc222732386"/>
      <w:bookmarkStart w:id="1252" w:name="_Toc222824396"/>
      <w:bookmarkStart w:id="1253" w:name="_Toc222321682"/>
      <w:bookmarkStart w:id="1254" w:name="_Toc222719820"/>
      <w:bookmarkStart w:id="1255" w:name="_Toc222732387"/>
      <w:bookmarkStart w:id="1256" w:name="_Toc222824397"/>
      <w:bookmarkStart w:id="1257" w:name="_Toc222321683"/>
      <w:bookmarkStart w:id="1258" w:name="_Toc222719821"/>
      <w:bookmarkStart w:id="1259" w:name="_Toc222732388"/>
      <w:bookmarkStart w:id="1260" w:name="_Toc222824398"/>
      <w:bookmarkStart w:id="1261" w:name="_Toc222321684"/>
      <w:bookmarkStart w:id="1262" w:name="_Toc222719822"/>
      <w:bookmarkStart w:id="1263" w:name="_Toc222732389"/>
      <w:bookmarkStart w:id="1264" w:name="_Toc222824399"/>
      <w:bookmarkStart w:id="1265" w:name="_Toc222321685"/>
      <w:bookmarkStart w:id="1266" w:name="_Toc222719823"/>
      <w:bookmarkStart w:id="1267" w:name="_Toc222732390"/>
      <w:bookmarkStart w:id="1268" w:name="_Toc222824400"/>
      <w:bookmarkStart w:id="1269" w:name="_Toc222321686"/>
      <w:bookmarkStart w:id="1270" w:name="_Toc222719824"/>
      <w:bookmarkStart w:id="1271" w:name="_Toc222732391"/>
      <w:bookmarkStart w:id="1272" w:name="_Toc222824401"/>
      <w:bookmarkStart w:id="1273" w:name="_Toc222321687"/>
      <w:bookmarkStart w:id="1274" w:name="_Toc222719825"/>
      <w:bookmarkStart w:id="1275" w:name="_Toc222732392"/>
      <w:bookmarkStart w:id="1276" w:name="_Toc222824402"/>
      <w:bookmarkStart w:id="1277" w:name="_Toc222321690"/>
      <w:bookmarkStart w:id="1278" w:name="_Toc222719828"/>
      <w:bookmarkStart w:id="1279" w:name="_Toc222732395"/>
      <w:bookmarkStart w:id="1280" w:name="_Toc222824405"/>
      <w:bookmarkStart w:id="1281" w:name="_Toc222321691"/>
      <w:bookmarkStart w:id="1282" w:name="_Toc222719829"/>
      <w:bookmarkStart w:id="1283" w:name="_Toc222732396"/>
      <w:bookmarkStart w:id="1284" w:name="_Toc222824406"/>
      <w:bookmarkStart w:id="1285" w:name="_Toc222321692"/>
      <w:bookmarkStart w:id="1286" w:name="_Toc222719830"/>
      <w:bookmarkStart w:id="1287" w:name="_Toc222732397"/>
      <w:bookmarkStart w:id="1288" w:name="_Toc222824407"/>
      <w:bookmarkStart w:id="1289" w:name="_Toc222321693"/>
      <w:bookmarkStart w:id="1290" w:name="_Toc222719831"/>
      <w:bookmarkStart w:id="1291" w:name="_Toc222732398"/>
      <w:bookmarkStart w:id="1292" w:name="_Toc222824408"/>
      <w:bookmarkStart w:id="1293" w:name="_Toc222321694"/>
      <w:bookmarkStart w:id="1294" w:name="_Toc222719832"/>
      <w:bookmarkStart w:id="1295" w:name="_Toc222732399"/>
      <w:bookmarkStart w:id="1296" w:name="_Toc222824409"/>
      <w:bookmarkStart w:id="1297" w:name="_Toc222321695"/>
      <w:bookmarkStart w:id="1298" w:name="_Toc222719833"/>
      <w:bookmarkStart w:id="1299" w:name="_Toc222732400"/>
      <w:bookmarkStart w:id="1300" w:name="_Toc222824410"/>
      <w:bookmarkStart w:id="1301" w:name="_Toc222321696"/>
      <w:bookmarkStart w:id="1302" w:name="_Toc222719834"/>
      <w:bookmarkStart w:id="1303" w:name="_Toc222732401"/>
      <w:bookmarkStart w:id="1304" w:name="_Toc222824411"/>
      <w:bookmarkStart w:id="1305" w:name="_Toc222321697"/>
      <w:bookmarkStart w:id="1306" w:name="_Toc222719835"/>
      <w:bookmarkStart w:id="1307" w:name="_Toc222732402"/>
      <w:bookmarkStart w:id="1308" w:name="_Toc222824412"/>
      <w:bookmarkStart w:id="1309" w:name="_Toc222321698"/>
      <w:bookmarkStart w:id="1310" w:name="_Toc222719836"/>
      <w:bookmarkStart w:id="1311" w:name="_Toc222732403"/>
      <w:bookmarkStart w:id="1312" w:name="_Toc222824413"/>
      <w:bookmarkStart w:id="1313" w:name="_Toc222321699"/>
      <w:bookmarkStart w:id="1314" w:name="_Toc222719837"/>
      <w:bookmarkStart w:id="1315" w:name="_Toc222732404"/>
      <w:bookmarkStart w:id="1316" w:name="_Toc222824414"/>
      <w:bookmarkStart w:id="1317" w:name="_Toc222321700"/>
      <w:bookmarkStart w:id="1318" w:name="_Toc222719838"/>
      <w:bookmarkStart w:id="1319" w:name="_Toc222732405"/>
      <w:bookmarkStart w:id="1320" w:name="_Toc222824415"/>
      <w:bookmarkStart w:id="1321" w:name="_Toc222321701"/>
      <w:bookmarkStart w:id="1322" w:name="_Toc222719839"/>
      <w:bookmarkStart w:id="1323" w:name="_Toc222732406"/>
      <w:bookmarkStart w:id="1324" w:name="_Toc222824416"/>
      <w:bookmarkStart w:id="1325" w:name="_Toc222321702"/>
      <w:bookmarkStart w:id="1326" w:name="_Toc222719840"/>
      <w:bookmarkStart w:id="1327" w:name="_Toc222732407"/>
      <w:bookmarkStart w:id="1328" w:name="_Toc222824417"/>
      <w:bookmarkStart w:id="1329" w:name="_Toc222321703"/>
      <w:bookmarkStart w:id="1330" w:name="_Toc222719841"/>
      <w:bookmarkStart w:id="1331" w:name="_Toc222732408"/>
      <w:bookmarkStart w:id="1332" w:name="_Toc222824418"/>
      <w:bookmarkStart w:id="1333" w:name="_Toc222321704"/>
      <w:bookmarkStart w:id="1334" w:name="_Toc222719842"/>
      <w:bookmarkStart w:id="1335" w:name="_Toc222732409"/>
      <w:bookmarkStart w:id="1336" w:name="_Toc222824419"/>
      <w:bookmarkStart w:id="1337" w:name="_Toc222321705"/>
      <w:bookmarkStart w:id="1338" w:name="_Toc222719843"/>
      <w:bookmarkStart w:id="1339" w:name="_Toc222732410"/>
      <w:bookmarkStart w:id="1340" w:name="_Toc222824420"/>
      <w:bookmarkStart w:id="1341" w:name="_Toc222321706"/>
      <w:bookmarkStart w:id="1342" w:name="_Toc222719844"/>
      <w:bookmarkStart w:id="1343" w:name="_Toc222732411"/>
      <w:bookmarkStart w:id="1344" w:name="_Toc222824421"/>
      <w:bookmarkStart w:id="1345" w:name="_Toc222321707"/>
      <w:bookmarkStart w:id="1346" w:name="_Toc222719845"/>
      <w:bookmarkStart w:id="1347" w:name="_Toc222732412"/>
      <w:bookmarkStart w:id="1348" w:name="_Toc222824422"/>
      <w:bookmarkStart w:id="1349" w:name="_Toc222321708"/>
      <w:bookmarkStart w:id="1350" w:name="_Toc222719846"/>
      <w:bookmarkStart w:id="1351" w:name="_Toc222732413"/>
      <w:bookmarkStart w:id="1352" w:name="_Toc222824423"/>
      <w:bookmarkStart w:id="1353" w:name="_Toc222321709"/>
      <w:bookmarkStart w:id="1354" w:name="_Toc222719847"/>
      <w:bookmarkStart w:id="1355" w:name="_Toc222732414"/>
      <w:bookmarkStart w:id="1356" w:name="_Toc222824424"/>
      <w:bookmarkStart w:id="1357" w:name="_Toc222321712"/>
      <w:bookmarkStart w:id="1358" w:name="_Toc222719850"/>
      <w:bookmarkStart w:id="1359" w:name="_Toc222732417"/>
      <w:bookmarkStart w:id="1360" w:name="_Toc222824427"/>
      <w:bookmarkStart w:id="1361" w:name="_Toc222321713"/>
      <w:bookmarkStart w:id="1362" w:name="_Toc222719851"/>
      <w:bookmarkStart w:id="1363" w:name="_Toc222732418"/>
      <w:bookmarkStart w:id="1364" w:name="_Toc222824428"/>
      <w:bookmarkStart w:id="1365" w:name="_Toc222321714"/>
      <w:bookmarkStart w:id="1366" w:name="_Toc222719852"/>
      <w:bookmarkStart w:id="1367" w:name="_Toc222732419"/>
      <w:bookmarkStart w:id="1368" w:name="_Toc222824429"/>
      <w:bookmarkStart w:id="1369" w:name="_Toc222321715"/>
      <w:bookmarkStart w:id="1370" w:name="_Toc222719853"/>
      <w:bookmarkStart w:id="1371" w:name="_Toc222732420"/>
      <w:bookmarkStart w:id="1372" w:name="_Toc222824430"/>
      <w:bookmarkStart w:id="1373" w:name="_Toc222321716"/>
      <w:bookmarkStart w:id="1374" w:name="_Toc222719854"/>
      <w:bookmarkStart w:id="1375" w:name="_Toc222732421"/>
      <w:bookmarkStart w:id="1376" w:name="_Toc222824431"/>
      <w:bookmarkStart w:id="1377" w:name="_Toc222321717"/>
      <w:bookmarkStart w:id="1378" w:name="_Toc222719855"/>
      <w:bookmarkStart w:id="1379" w:name="_Toc222732422"/>
      <w:bookmarkStart w:id="1380" w:name="_Toc222824432"/>
      <w:bookmarkStart w:id="1381" w:name="_Toc222321718"/>
      <w:bookmarkStart w:id="1382" w:name="_Toc222719856"/>
      <w:bookmarkStart w:id="1383" w:name="_Toc222732423"/>
      <w:bookmarkStart w:id="1384" w:name="_Toc222824433"/>
      <w:bookmarkStart w:id="1385" w:name="_Toc222321719"/>
      <w:bookmarkStart w:id="1386" w:name="_Toc222719857"/>
      <w:bookmarkStart w:id="1387" w:name="_Toc222732424"/>
      <w:bookmarkStart w:id="1388" w:name="_Toc222824434"/>
      <w:bookmarkStart w:id="1389" w:name="_Toc222321720"/>
      <w:bookmarkStart w:id="1390" w:name="_Toc222719858"/>
      <w:bookmarkStart w:id="1391" w:name="_Toc222732425"/>
      <w:bookmarkStart w:id="1392" w:name="_Toc222824435"/>
      <w:bookmarkStart w:id="1393" w:name="_Toc222321721"/>
      <w:bookmarkStart w:id="1394" w:name="_Toc222719859"/>
      <w:bookmarkStart w:id="1395" w:name="_Toc222732426"/>
      <w:bookmarkStart w:id="1396" w:name="_Toc222824436"/>
      <w:bookmarkStart w:id="1397" w:name="_Toc222321722"/>
      <w:bookmarkStart w:id="1398" w:name="_Toc222719860"/>
      <w:bookmarkStart w:id="1399" w:name="_Toc222732427"/>
      <w:bookmarkStart w:id="1400" w:name="_Toc222824437"/>
      <w:bookmarkStart w:id="1401" w:name="_Toc222321723"/>
      <w:bookmarkStart w:id="1402" w:name="_Toc222719861"/>
      <w:bookmarkStart w:id="1403" w:name="_Toc222732428"/>
      <w:bookmarkStart w:id="1404" w:name="_Toc222824438"/>
      <w:bookmarkStart w:id="1405" w:name="_Toc222321724"/>
      <w:bookmarkStart w:id="1406" w:name="_Toc222719862"/>
      <w:bookmarkStart w:id="1407" w:name="_Toc222732429"/>
      <w:bookmarkStart w:id="1408" w:name="_Toc222824439"/>
      <w:bookmarkStart w:id="1409" w:name="_Toc222321725"/>
      <w:bookmarkStart w:id="1410" w:name="_Toc222719863"/>
      <w:bookmarkStart w:id="1411" w:name="_Toc222732430"/>
      <w:bookmarkStart w:id="1412" w:name="_Toc222824440"/>
      <w:bookmarkStart w:id="1413" w:name="_Toc222321726"/>
      <w:bookmarkStart w:id="1414" w:name="_Toc222719864"/>
      <w:bookmarkStart w:id="1415" w:name="_Toc222732431"/>
      <w:bookmarkStart w:id="1416" w:name="_Toc222824441"/>
      <w:bookmarkStart w:id="1417" w:name="_Toc222321727"/>
      <w:bookmarkStart w:id="1418" w:name="_Toc222719865"/>
      <w:bookmarkStart w:id="1419" w:name="_Toc222732432"/>
      <w:bookmarkStart w:id="1420" w:name="_Toc222824442"/>
      <w:bookmarkStart w:id="1421" w:name="_Toc222321728"/>
      <w:bookmarkStart w:id="1422" w:name="_Toc222719866"/>
      <w:bookmarkStart w:id="1423" w:name="_Toc222732433"/>
      <w:bookmarkStart w:id="1424" w:name="_Toc222824443"/>
      <w:bookmarkStart w:id="1425" w:name="_Toc222321729"/>
      <w:bookmarkStart w:id="1426" w:name="_Toc222719867"/>
      <w:bookmarkStart w:id="1427" w:name="_Toc222732434"/>
      <w:bookmarkStart w:id="1428" w:name="_Toc222824444"/>
      <w:bookmarkStart w:id="1429" w:name="_Toc222321730"/>
      <w:bookmarkStart w:id="1430" w:name="_Toc222719868"/>
      <w:bookmarkStart w:id="1431" w:name="_Toc222732435"/>
      <w:bookmarkStart w:id="1432" w:name="_Toc222824445"/>
      <w:bookmarkStart w:id="1433" w:name="_Toc222321731"/>
      <w:bookmarkStart w:id="1434" w:name="_Toc222719869"/>
      <w:bookmarkStart w:id="1435" w:name="_Toc222732436"/>
      <w:bookmarkStart w:id="1436" w:name="_Toc222824446"/>
      <w:bookmarkStart w:id="1437" w:name="_Toc222321734"/>
      <w:bookmarkStart w:id="1438" w:name="_Toc222719872"/>
      <w:bookmarkStart w:id="1439" w:name="_Toc222732439"/>
      <w:bookmarkStart w:id="1440" w:name="_Toc222824449"/>
      <w:bookmarkStart w:id="1441" w:name="_Toc222321735"/>
      <w:bookmarkStart w:id="1442" w:name="_Toc222719873"/>
      <w:bookmarkStart w:id="1443" w:name="_Toc222732440"/>
      <w:bookmarkStart w:id="1444" w:name="_Toc222824450"/>
      <w:bookmarkStart w:id="1445" w:name="_Toc222321736"/>
      <w:bookmarkStart w:id="1446" w:name="_Toc222719874"/>
      <w:bookmarkStart w:id="1447" w:name="_Toc222732441"/>
      <w:bookmarkStart w:id="1448" w:name="_Toc222824451"/>
      <w:bookmarkStart w:id="1449" w:name="_Toc222321737"/>
      <w:bookmarkStart w:id="1450" w:name="_Toc222719875"/>
      <w:bookmarkStart w:id="1451" w:name="_Toc222732442"/>
      <w:bookmarkStart w:id="1452" w:name="_Toc222824452"/>
      <w:bookmarkStart w:id="1453" w:name="_Toc222321738"/>
      <w:bookmarkStart w:id="1454" w:name="_Toc222719876"/>
      <w:bookmarkStart w:id="1455" w:name="_Toc222732443"/>
      <w:bookmarkStart w:id="1456" w:name="_Toc222824453"/>
      <w:bookmarkStart w:id="1457" w:name="_Toc222321739"/>
      <w:bookmarkStart w:id="1458" w:name="_Toc222719877"/>
      <w:bookmarkStart w:id="1459" w:name="_Toc222732444"/>
      <w:bookmarkStart w:id="1460" w:name="_Toc222824454"/>
      <w:bookmarkStart w:id="1461" w:name="_Toc222321740"/>
      <w:bookmarkStart w:id="1462" w:name="_Toc222719878"/>
      <w:bookmarkStart w:id="1463" w:name="_Toc222732445"/>
      <w:bookmarkStart w:id="1464" w:name="_Toc222824455"/>
      <w:bookmarkStart w:id="1465" w:name="_Toc222321741"/>
      <w:bookmarkStart w:id="1466" w:name="_Toc222719879"/>
      <w:bookmarkStart w:id="1467" w:name="_Toc222732446"/>
      <w:bookmarkStart w:id="1468" w:name="_Toc222824456"/>
      <w:bookmarkStart w:id="1469" w:name="_Toc222321742"/>
      <w:bookmarkStart w:id="1470" w:name="_Toc222719880"/>
      <w:bookmarkStart w:id="1471" w:name="_Toc222732447"/>
      <w:bookmarkStart w:id="1472" w:name="_Toc222824457"/>
      <w:bookmarkStart w:id="1473" w:name="_Toc222321743"/>
      <w:bookmarkStart w:id="1474" w:name="_Toc222719881"/>
      <w:bookmarkStart w:id="1475" w:name="_Toc222732448"/>
      <w:bookmarkStart w:id="1476" w:name="_Toc222824458"/>
      <w:bookmarkStart w:id="1477" w:name="_Toc222321744"/>
      <w:bookmarkStart w:id="1478" w:name="_Toc222719882"/>
      <w:bookmarkStart w:id="1479" w:name="_Toc222732449"/>
      <w:bookmarkStart w:id="1480" w:name="_Toc222824459"/>
      <w:bookmarkStart w:id="1481" w:name="_Toc222321745"/>
      <w:bookmarkStart w:id="1482" w:name="_Toc222719883"/>
      <w:bookmarkStart w:id="1483" w:name="_Toc222732450"/>
      <w:bookmarkStart w:id="1484" w:name="_Toc222824460"/>
      <w:bookmarkStart w:id="1485" w:name="_Toc222321746"/>
      <w:bookmarkStart w:id="1486" w:name="_Toc222719884"/>
      <w:bookmarkStart w:id="1487" w:name="_Toc222732451"/>
      <w:bookmarkStart w:id="1488" w:name="_Toc222824461"/>
      <w:bookmarkStart w:id="1489" w:name="_Toc222321747"/>
      <w:bookmarkStart w:id="1490" w:name="_Toc222719885"/>
      <w:bookmarkStart w:id="1491" w:name="_Toc222732452"/>
      <w:bookmarkStart w:id="1492" w:name="_Toc222824462"/>
      <w:bookmarkStart w:id="1493" w:name="_Toc222321748"/>
      <w:bookmarkStart w:id="1494" w:name="_Toc222719886"/>
      <w:bookmarkStart w:id="1495" w:name="_Toc222732453"/>
      <w:bookmarkStart w:id="1496" w:name="_Toc222824463"/>
      <w:bookmarkStart w:id="1497" w:name="_Toc222321749"/>
      <w:bookmarkStart w:id="1498" w:name="_Toc222719887"/>
      <w:bookmarkStart w:id="1499" w:name="_Toc222732454"/>
      <w:bookmarkStart w:id="1500" w:name="_Toc222824464"/>
      <w:bookmarkStart w:id="1501" w:name="_Toc222321750"/>
      <w:bookmarkStart w:id="1502" w:name="_Toc222719888"/>
      <w:bookmarkStart w:id="1503" w:name="_Toc222732455"/>
      <w:bookmarkStart w:id="1504" w:name="_Toc222824465"/>
      <w:bookmarkStart w:id="1505" w:name="_Toc222321751"/>
      <w:bookmarkStart w:id="1506" w:name="_Toc222719889"/>
      <w:bookmarkStart w:id="1507" w:name="_Toc222732456"/>
      <w:bookmarkStart w:id="1508" w:name="_Toc222824466"/>
      <w:bookmarkStart w:id="1509" w:name="_Toc222321752"/>
      <w:bookmarkStart w:id="1510" w:name="_Toc222719890"/>
      <w:bookmarkStart w:id="1511" w:name="_Toc222732457"/>
      <w:bookmarkStart w:id="1512" w:name="_Toc222824467"/>
      <w:bookmarkStart w:id="1513" w:name="_Toc222321753"/>
      <w:bookmarkStart w:id="1514" w:name="_Toc222719891"/>
      <w:bookmarkStart w:id="1515" w:name="_Toc222732458"/>
      <w:bookmarkStart w:id="1516" w:name="_Toc222824468"/>
      <w:bookmarkStart w:id="1517" w:name="_Toc222321756"/>
      <w:bookmarkStart w:id="1518" w:name="_Toc222719894"/>
      <w:bookmarkStart w:id="1519" w:name="_Toc222732461"/>
      <w:bookmarkStart w:id="1520" w:name="_Toc222824471"/>
      <w:bookmarkStart w:id="1521" w:name="_Toc222321757"/>
      <w:bookmarkStart w:id="1522" w:name="_Toc222719895"/>
      <w:bookmarkStart w:id="1523" w:name="_Toc222732462"/>
      <w:bookmarkStart w:id="1524" w:name="_Toc222824472"/>
      <w:bookmarkStart w:id="1525" w:name="_Toc222321758"/>
      <w:bookmarkStart w:id="1526" w:name="_Toc222719896"/>
      <w:bookmarkStart w:id="1527" w:name="_Toc222732463"/>
      <w:bookmarkStart w:id="1528" w:name="_Toc222824473"/>
      <w:bookmarkStart w:id="1529" w:name="_Toc222321759"/>
      <w:bookmarkStart w:id="1530" w:name="_Toc222719897"/>
      <w:bookmarkStart w:id="1531" w:name="_Toc222732464"/>
      <w:bookmarkStart w:id="1532" w:name="_Toc222824474"/>
      <w:bookmarkStart w:id="1533" w:name="_Toc222321760"/>
      <w:bookmarkStart w:id="1534" w:name="_Toc222719898"/>
      <w:bookmarkStart w:id="1535" w:name="_Toc222732465"/>
      <w:bookmarkStart w:id="1536" w:name="_Toc222824475"/>
      <w:bookmarkStart w:id="1537" w:name="_Toc222321761"/>
      <w:bookmarkStart w:id="1538" w:name="_Toc222719899"/>
      <w:bookmarkStart w:id="1539" w:name="_Toc222732466"/>
      <w:bookmarkStart w:id="1540" w:name="_Toc222824476"/>
      <w:bookmarkStart w:id="1541" w:name="_Toc222321762"/>
      <w:bookmarkStart w:id="1542" w:name="_Toc222719900"/>
      <w:bookmarkStart w:id="1543" w:name="_Toc222732467"/>
      <w:bookmarkStart w:id="1544" w:name="_Toc222824477"/>
      <w:bookmarkStart w:id="1545" w:name="_Toc222321763"/>
      <w:bookmarkStart w:id="1546" w:name="_Toc222719901"/>
      <w:bookmarkStart w:id="1547" w:name="_Toc222732468"/>
      <w:bookmarkStart w:id="1548" w:name="_Toc222824478"/>
      <w:bookmarkStart w:id="1549" w:name="_Toc222321764"/>
      <w:bookmarkStart w:id="1550" w:name="_Toc222719902"/>
      <w:bookmarkStart w:id="1551" w:name="_Toc222732469"/>
      <w:bookmarkStart w:id="1552" w:name="_Toc222824479"/>
      <w:bookmarkStart w:id="1553" w:name="_Toc222321765"/>
      <w:bookmarkStart w:id="1554" w:name="_Toc222719903"/>
      <w:bookmarkStart w:id="1555" w:name="_Toc222732470"/>
      <w:bookmarkStart w:id="1556" w:name="_Toc222824480"/>
      <w:bookmarkStart w:id="1557" w:name="_Toc222321766"/>
      <w:bookmarkStart w:id="1558" w:name="_Toc222719904"/>
      <w:bookmarkStart w:id="1559" w:name="_Toc222732471"/>
      <w:bookmarkStart w:id="1560" w:name="_Toc222824481"/>
      <w:bookmarkStart w:id="1561" w:name="_Toc222321767"/>
      <w:bookmarkStart w:id="1562" w:name="_Toc222719905"/>
      <w:bookmarkStart w:id="1563" w:name="_Toc222732472"/>
      <w:bookmarkStart w:id="1564" w:name="_Toc222824482"/>
      <w:bookmarkStart w:id="1565" w:name="_Toc222321768"/>
      <w:bookmarkStart w:id="1566" w:name="_Toc222719906"/>
      <w:bookmarkStart w:id="1567" w:name="_Toc222732473"/>
      <w:bookmarkStart w:id="1568" w:name="_Toc222824483"/>
      <w:bookmarkStart w:id="1569" w:name="_Toc222321769"/>
      <w:bookmarkStart w:id="1570" w:name="_Toc222719907"/>
      <w:bookmarkStart w:id="1571" w:name="_Toc222732474"/>
      <w:bookmarkStart w:id="1572" w:name="_Toc222824484"/>
      <w:bookmarkStart w:id="1573" w:name="_Toc222321770"/>
      <w:bookmarkStart w:id="1574" w:name="_Toc222719908"/>
      <w:bookmarkStart w:id="1575" w:name="_Toc222732475"/>
      <w:bookmarkStart w:id="1576" w:name="_Toc222824485"/>
      <w:bookmarkStart w:id="1577" w:name="_Toc222321771"/>
      <w:bookmarkStart w:id="1578" w:name="_Toc222719909"/>
      <w:bookmarkStart w:id="1579" w:name="_Toc222732476"/>
      <w:bookmarkStart w:id="1580" w:name="_Toc222824486"/>
      <w:bookmarkStart w:id="1581" w:name="_Toc222321772"/>
      <w:bookmarkStart w:id="1582" w:name="_Toc222719910"/>
      <w:bookmarkStart w:id="1583" w:name="_Toc222732477"/>
      <w:bookmarkStart w:id="1584" w:name="_Toc222824487"/>
      <w:bookmarkStart w:id="1585" w:name="_Toc222321773"/>
      <w:bookmarkStart w:id="1586" w:name="_Toc222719911"/>
      <w:bookmarkStart w:id="1587" w:name="_Toc222732478"/>
      <w:bookmarkStart w:id="1588" w:name="_Toc222824488"/>
      <w:bookmarkStart w:id="1589" w:name="_Toc222321774"/>
      <w:bookmarkStart w:id="1590" w:name="_Toc222719912"/>
      <w:bookmarkStart w:id="1591" w:name="_Toc222732479"/>
      <w:bookmarkStart w:id="1592" w:name="_Toc222824489"/>
      <w:bookmarkStart w:id="1593" w:name="_Toc222321775"/>
      <w:bookmarkStart w:id="1594" w:name="_Toc222719913"/>
      <w:bookmarkStart w:id="1595" w:name="_Toc222732480"/>
      <w:bookmarkStart w:id="1596" w:name="_Toc222824490"/>
      <w:bookmarkStart w:id="1597" w:name="_Toc222321778"/>
      <w:bookmarkStart w:id="1598" w:name="_Toc222719916"/>
      <w:bookmarkStart w:id="1599" w:name="_Toc222732483"/>
      <w:bookmarkStart w:id="1600" w:name="_Toc222824493"/>
      <w:bookmarkStart w:id="1601" w:name="_Toc222321779"/>
      <w:bookmarkStart w:id="1602" w:name="_Toc222719917"/>
      <w:bookmarkStart w:id="1603" w:name="_Toc222732484"/>
      <w:bookmarkStart w:id="1604" w:name="_Toc222824494"/>
      <w:bookmarkStart w:id="1605" w:name="_Toc222321780"/>
      <w:bookmarkStart w:id="1606" w:name="_Toc222719918"/>
      <w:bookmarkStart w:id="1607" w:name="_Toc222732485"/>
      <w:bookmarkStart w:id="1608" w:name="_Toc222824495"/>
      <w:bookmarkStart w:id="1609" w:name="_Toc222321781"/>
      <w:bookmarkStart w:id="1610" w:name="_Toc222719919"/>
      <w:bookmarkStart w:id="1611" w:name="_Toc222732486"/>
      <w:bookmarkStart w:id="1612" w:name="_Toc222824496"/>
      <w:bookmarkStart w:id="1613" w:name="_Toc222321782"/>
      <w:bookmarkStart w:id="1614" w:name="_Toc222719920"/>
      <w:bookmarkStart w:id="1615" w:name="_Toc222732487"/>
      <w:bookmarkStart w:id="1616" w:name="_Toc222824497"/>
      <w:bookmarkStart w:id="1617" w:name="_Toc222321783"/>
      <w:bookmarkStart w:id="1618" w:name="_Toc222719921"/>
      <w:bookmarkStart w:id="1619" w:name="_Toc222732488"/>
      <w:bookmarkStart w:id="1620" w:name="_Toc222824498"/>
      <w:bookmarkStart w:id="1621" w:name="_Toc222321784"/>
      <w:bookmarkStart w:id="1622" w:name="_Toc222719922"/>
      <w:bookmarkStart w:id="1623" w:name="_Toc222732489"/>
      <w:bookmarkStart w:id="1624" w:name="_Toc222824499"/>
      <w:bookmarkStart w:id="1625" w:name="_Toc222321785"/>
      <w:bookmarkStart w:id="1626" w:name="_Toc222719923"/>
      <w:bookmarkStart w:id="1627" w:name="_Toc222732490"/>
      <w:bookmarkStart w:id="1628" w:name="_Toc222824500"/>
      <w:bookmarkStart w:id="1629" w:name="_Toc222321786"/>
      <w:bookmarkStart w:id="1630" w:name="_Toc222719924"/>
      <w:bookmarkStart w:id="1631" w:name="_Toc222732491"/>
      <w:bookmarkStart w:id="1632" w:name="_Toc222824501"/>
      <w:bookmarkStart w:id="1633" w:name="_Toc222321787"/>
      <w:bookmarkStart w:id="1634" w:name="_Toc222719925"/>
      <w:bookmarkStart w:id="1635" w:name="_Toc222732492"/>
      <w:bookmarkStart w:id="1636" w:name="_Toc222824502"/>
      <w:bookmarkStart w:id="1637" w:name="_Toc222321788"/>
      <w:bookmarkStart w:id="1638" w:name="_Toc222719926"/>
      <w:bookmarkStart w:id="1639" w:name="_Toc222732493"/>
      <w:bookmarkStart w:id="1640" w:name="_Toc222824503"/>
      <w:bookmarkStart w:id="1641" w:name="_Toc222321789"/>
      <w:bookmarkStart w:id="1642" w:name="_Toc222719927"/>
      <w:bookmarkStart w:id="1643" w:name="_Toc222732494"/>
      <w:bookmarkStart w:id="1644" w:name="_Toc222824504"/>
      <w:bookmarkStart w:id="1645" w:name="_Toc222321790"/>
      <w:bookmarkStart w:id="1646" w:name="_Toc222719928"/>
      <w:bookmarkStart w:id="1647" w:name="_Toc222732495"/>
      <w:bookmarkStart w:id="1648" w:name="_Toc222824505"/>
      <w:bookmarkStart w:id="1649" w:name="_Toc222321791"/>
      <w:bookmarkStart w:id="1650" w:name="_Toc222719929"/>
      <w:bookmarkStart w:id="1651" w:name="_Toc222732496"/>
      <w:bookmarkStart w:id="1652" w:name="_Toc222824506"/>
      <w:bookmarkStart w:id="1653" w:name="_Toc222321792"/>
      <w:bookmarkStart w:id="1654" w:name="_Toc222719930"/>
      <w:bookmarkStart w:id="1655" w:name="_Toc222732497"/>
      <w:bookmarkStart w:id="1656" w:name="_Toc222824507"/>
      <w:bookmarkStart w:id="1657" w:name="_Toc222321793"/>
      <w:bookmarkStart w:id="1658" w:name="_Toc222719931"/>
      <w:bookmarkStart w:id="1659" w:name="_Toc222732498"/>
      <w:bookmarkStart w:id="1660" w:name="_Toc222824508"/>
      <w:bookmarkStart w:id="1661" w:name="_Toc222321794"/>
      <w:bookmarkStart w:id="1662" w:name="_Toc222719932"/>
      <w:bookmarkStart w:id="1663" w:name="_Toc222732499"/>
      <w:bookmarkStart w:id="1664" w:name="_Toc222824509"/>
      <w:bookmarkStart w:id="1665" w:name="_Toc222321795"/>
      <w:bookmarkStart w:id="1666" w:name="_Toc222719933"/>
      <w:bookmarkStart w:id="1667" w:name="_Toc222732500"/>
      <w:bookmarkStart w:id="1668" w:name="_Toc222824510"/>
      <w:bookmarkStart w:id="1669" w:name="_Toc222321796"/>
      <w:bookmarkStart w:id="1670" w:name="_Toc222719934"/>
      <w:bookmarkStart w:id="1671" w:name="_Toc222732501"/>
      <w:bookmarkStart w:id="1672" w:name="_Toc222824511"/>
      <w:bookmarkStart w:id="1673" w:name="_Toc222321797"/>
      <w:bookmarkStart w:id="1674" w:name="_Toc222719935"/>
      <w:bookmarkStart w:id="1675" w:name="_Toc222732502"/>
      <w:bookmarkStart w:id="1676" w:name="_Toc222824512"/>
      <w:bookmarkStart w:id="1677" w:name="_Toc222321800"/>
      <w:bookmarkStart w:id="1678" w:name="_Toc222719938"/>
      <w:bookmarkStart w:id="1679" w:name="_Toc222732505"/>
      <w:bookmarkStart w:id="1680" w:name="_Toc222824515"/>
      <w:bookmarkStart w:id="1681" w:name="_Toc222321801"/>
      <w:bookmarkStart w:id="1682" w:name="_Toc222719939"/>
      <w:bookmarkStart w:id="1683" w:name="_Toc222732506"/>
      <w:bookmarkStart w:id="1684" w:name="_Toc222824516"/>
      <w:bookmarkStart w:id="1685" w:name="_Toc222321802"/>
      <w:bookmarkStart w:id="1686" w:name="_Toc222719940"/>
      <w:bookmarkStart w:id="1687" w:name="_Toc222732507"/>
      <w:bookmarkStart w:id="1688" w:name="_Toc222824517"/>
      <w:bookmarkStart w:id="1689" w:name="_Toc222321803"/>
      <w:bookmarkStart w:id="1690" w:name="_Toc222719941"/>
      <w:bookmarkStart w:id="1691" w:name="_Toc222732508"/>
      <w:bookmarkStart w:id="1692" w:name="_Toc222824518"/>
      <w:bookmarkStart w:id="1693" w:name="_Toc222321804"/>
      <w:bookmarkStart w:id="1694" w:name="_Toc222719942"/>
      <w:bookmarkStart w:id="1695" w:name="_Toc222732509"/>
      <w:bookmarkStart w:id="1696" w:name="_Toc222824519"/>
      <w:bookmarkStart w:id="1697" w:name="_Toc222321805"/>
      <w:bookmarkStart w:id="1698" w:name="_Toc222719943"/>
      <w:bookmarkStart w:id="1699" w:name="_Toc222732510"/>
      <w:bookmarkStart w:id="1700" w:name="_Toc222824520"/>
      <w:bookmarkStart w:id="1701" w:name="_Toc222321806"/>
      <w:bookmarkStart w:id="1702" w:name="_Toc222719944"/>
      <w:bookmarkStart w:id="1703" w:name="_Toc222732511"/>
      <w:bookmarkStart w:id="1704" w:name="_Toc222824521"/>
      <w:bookmarkStart w:id="1705" w:name="_Toc222321807"/>
      <w:bookmarkStart w:id="1706" w:name="_Toc222719945"/>
      <w:bookmarkStart w:id="1707" w:name="_Toc222732512"/>
      <w:bookmarkStart w:id="1708" w:name="_Toc222824522"/>
      <w:bookmarkStart w:id="1709" w:name="_Toc222321808"/>
      <w:bookmarkStart w:id="1710" w:name="_Toc222719946"/>
      <w:bookmarkStart w:id="1711" w:name="_Toc222732513"/>
      <w:bookmarkStart w:id="1712" w:name="_Toc222824523"/>
      <w:bookmarkStart w:id="1713" w:name="_Toc222321809"/>
      <w:bookmarkStart w:id="1714" w:name="_Toc222719947"/>
      <w:bookmarkStart w:id="1715" w:name="_Toc222732514"/>
      <w:bookmarkStart w:id="1716" w:name="_Toc222824524"/>
      <w:bookmarkStart w:id="1717" w:name="_Toc222321810"/>
      <w:bookmarkStart w:id="1718" w:name="_Toc222719948"/>
      <w:bookmarkStart w:id="1719" w:name="_Toc222732515"/>
      <w:bookmarkStart w:id="1720" w:name="_Toc222824525"/>
      <w:bookmarkStart w:id="1721" w:name="_Toc222321811"/>
      <w:bookmarkStart w:id="1722" w:name="_Toc222719949"/>
      <w:bookmarkStart w:id="1723" w:name="_Toc222732516"/>
      <w:bookmarkStart w:id="1724" w:name="_Toc222824526"/>
      <w:bookmarkStart w:id="1725" w:name="_Toc222321812"/>
      <w:bookmarkStart w:id="1726" w:name="_Toc222719950"/>
      <w:bookmarkStart w:id="1727" w:name="_Toc222732517"/>
      <w:bookmarkStart w:id="1728" w:name="_Toc222824527"/>
      <w:bookmarkStart w:id="1729" w:name="_Toc222321813"/>
      <w:bookmarkStart w:id="1730" w:name="_Toc222719951"/>
      <w:bookmarkStart w:id="1731" w:name="_Toc222732518"/>
      <w:bookmarkStart w:id="1732" w:name="_Toc222824528"/>
      <w:bookmarkStart w:id="1733" w:name="_Toc222321814"/>
      <w:bookmarkStart w:id="1734" w:name="_Toc222719952"/>
      <w:bookmarkStart w:id="1735" w:name="_Toc222732519"/>
      <w:bookmarkStart w:id="1736" w:name="_Toc222824529"/>
      <w:bookmarkStart w:id="1737" w:name="_Toc222321815"/>
      <w:bookmarkStart w:id="1738" w:name="_Toc222719953"/>
      <w:bookmarkStart w:id="1739" w:name="_Toc222732520"/>
      <w:bookmarkStart w:id="1740" w:name="_Toc222824530"/>
      <w:bookmarkStart w:id="1741" w:name="_Toc222321816"/>
      <w:bookmarkStart w:id="1742" w:name="_Toc222719954"/>
      <w:bookmarkStart w:id="1743" w:name="_Toc222732521"/>
      <w:bookmarkStart w:id="1744" w:name="_Toc222824531"/>
      <w:bookmarkStart w:id="1745" w:name="_Toc222321817"/>
      <w:bookmarkStart w:id="1746" w:name="_Toc222719955"/>
      <w:bookmarkStart w:id="1747" w:name="_Toc222732522"/>
      <w:bookmarkStart w:id="1748" w:name="_Toc222824532"/>
      <w:bookmarkStart w:id="1749" w:name="_Toc222321818"/>
      <w:bookmarkStart w:id="1750" w:name="_Toc222719956"/>
      <w:bookmarkStart w:id="1751" w:name="_Toc222732523"/>
      <w:bookmarkStart w:id="1752" w:name="_Toc222824533"/>
      <w:bookmarkStart w:id="1753" w:name="_Toc222321819"/>
      <w:bookmarkStart w:id="1754" w:name="_Toc222719957"/>
      <w:bookmarkStart w:id="1755" w:name="_Toc222732524"/>
      <w:bookmarkStart w:id="1756" w:name="_Toc222824534"/>
      <w:bookmarkStart w:id="1757" w:name="_Toc222321822"/>
      <w:bookmarkStart w:id="1758" w:name="_Toc222719960"/>
      <w:bookmarkStart w:id="1759" w:name="_Toc222732527"/>
      <w:bookmarkStart w:id="1760" w:name="_Toc222824537"/>
      <w:bookmarkStart w:id="1761" w:name="_Toc222321823"/>
      <w:bookmarkStart w:id="1762" w:name="_Toc222719961"/>
      <w:bookmarkStart w:id="1763" w:name="_Toc222732528"/>
      <w:bookmarkStart w:id="1764" w:name="_Toc222824538"/>
      <w:bookmarkStart w:id="1765" w:name="_Toc222321824"/>
      <w:bookmarkStart w:id="1766" w:name="_Toc222719962"/>
      <w:bookmarkStart w:id="1767" w:name="_Toc222732529"/>
      <w:bookmarkStart w:id="1768" w:name="_Toc222824539"/>
      <w:bookmarkStart w:id="1769" w:name="_Toc222321825"/>
      <w:bookmarkStart w:id="1770" w:name="_Toc222719963"/>
      <w:bookmarkStart w:id="1771" w:name="_Toc222732530"/>
      <w:bookmarkStart w:id="1772" w:name="_Toc222824540"/>
      <w:bookmarkStart w:id="1773" w:name="_Toc222321826"/>
      <w:bookmarkStart w:id="1774" w:name="_Toc222719964"/>
      <w:bookmarkStart w:id="1775" w:name="_Toc222732531"/>
      <w:bookmarkStart w:id="1776" w:name="_Toc222824541"/>
      <w:bookmarkStart w:id="1777" w:name="_Toc222321827"/>
      <w:bookmarkStart w:id="1778" w:name="_Toc222719965"/>
      <w:bookmarkStart w:id="1779" w:name="_Toc222732532"/>
      <w:bookmarkStart w:id="1780" w:name="_Toc222824542"/>
      <w:bookmarkStart w:id="1781" w:name="_Toc222321828"/>
      <w:bookmarkStart w:id="1782" w:name="_Toc222719966"/>
      <w:bookmarkStart w:id="1783" w:name="_Toc222732533"/>
      <w:bookmarkStart w:id="1784" w:name="_Toc222824543"/>
      <w:bookmarkStart w:id="1785" w:name="_Toc222321829"/>
      <w:bookmarkStart w:id="1786" w:name="_Toc222719967"/>
      <w:bookmarkStart w:id="1787" w:name="_Toc222732534"/>
      <w:bookmarkStart w:id="1788" w:name="_Toc222824544"/>
      <w:bookmarkStart w:id="1789" w:name="_Toc222321830"/>
      <w:bookmarkStart w:id="1790" w:name="_Toc222719968"/>
      <w:bookmarkStart w:id="1791" w:name="_Toc222732535"/>
      <w:bookmarkStart w:id="1792" w:name="_Toc222824545"/>
      <w:bookmarkStart w:id="1793" w:name="_Toc222321831"/>
      <w:bookmarkStart w:id="1794" w:name="_Toc222719969"/>
      <w:bookmarkStart w:id="1795" w:name="_Toc222732536"/>
      <w:bookmarkStart w:id="1796" w:name="_Toc222824546"/>
      <w:bookmarkStart w:id="1797" w:name="_Toc222321832"/>
      <w:bookmarkStart w:id="1798" w:name="_Toc222719970"/>
      <w:bookmarkStart w:id="1799" w:name="_Toc222732537"/>
      <w:bookmarkStart w:id="1800" w:name="_Toc222824547"/>
      <w:bookmarkStart w:id="1801" w:name="_Toc222321833"/>
      <w:bookmarkStart w:id="1802" w:name="_Toc222719971"/>
      <w:bookmarkStart w:id="1803" w:name="_Toc222732538"/>
      <w:bookmarkStart w:id="1804" w:name="_Toc222824548"/>
      <w:bookmarkStart w:id="1805" w:name="_Toc222321834"/>
      <w:bookmarkStart w:id="1806" w:name="_Toc222719972"/>
      <w:bookmarkStart w:id="1807" w:name="_Toc222732539"/>
      <w:bookmarkStart w:id="1808" w:name="_Toc222824549"/>
      <w:bookmarkStart w:id="1809" w:name="_Toc222321835"/>
      <w:bookmarkStart w:id="1810" w:name="_Toc222719973"/>
      <w:bookmarkStart w:id="1811" w:name="_Toc222732540"/>
      <w:bookmarkStart w:id="1812" w:name="_Toc222824550"/>
      <w:bookmarkStart w:id="1813" w:name="_Toc222321836"/>
      <w:bookmarkStart w:id="1814" w:name="_Toc222719974"/>
      <w:bookmarkStart w:id="1815" w:name="_Toc222732541"/>
      <w:bookmarkStart w:id="1816" w:name="_Toc222824551"/>
      <w:bookmarkStart w:id="1817" w:name="_Toc222321837"/>
      <w:bookmarkStart w:id="1818" w:name="_Toc222719975"/>
      <w:bookmarkStart w:id="1819" w:name="_Toc222732542"/>
      <w:bookmarkStart w:id="1820" w:name="_Toc222824552"/>
      <w:bookmarkStart w:id="1821" w:name="_Toc222321838"/>
      <w:bookmarkStart w:id="1822" w:name="_Toc222719976"/>
      <w:bookmarkStart w:id="1823" w:name="_Toc222732543"/>
      <w:bookmarkStart w:id="1824" w:name="_Toc222824553"/>
      <w:bookmarkStart w:id="1825" w:name="_Toc222321839"/>
      <w:bookmarkStart w:id="1826" w:name="_Toc222719977"/>
      <w:bookmarkStart w:id="1827" w:name="_Toc222732544"/>
      <w:bookmarkStart w:id="1828" w:name="_Toc222824554"/>
      <w:bookmarkStart w:id="1829" w:name="_Toc222321840"/>
      <w:bookmarkStart w:id="1830" w:name="_Toc222719978"/>
      <w:bookmarkStart w:id="1831" w:name="_Toc222732545"/>
      <w:bookmarkStart w:id="1832" w:name="_Toc222824555"/>
      <w:bookmarkStart w:id="1833" w:name="_Toc222321841"/>
      <w:bookmarkStart w:id="1834" w:name="_Toc222719979"/>
      <w:bookmarkStart w:id="1835" w:name="_Toc222732546"/>
      <w:bookmarkStart w:id="1836" w:name="_Toc222824556"/>
      <w:bookmarkStart w:id="1837" w:name="_Toc222321844"/>
      <w:bookmarkStart w:id="1838" w:name="_Toc222719982"/>
      <w:bookmarkStart w:id="1839" w:name="_Toc222732549"/>
      <w:bookmarkStart w:id="1840" w:name="_Toc222824559"/>
      <w:bookmarkStart w:id="1841" w:name="_Toc222321845"/>
      <w:bookmarkStart w:id="1842" w:name="_Toc222719983"/>
      <w:bookmarkStart w:id="1843" w:name="_Toc222732550"/>
      <w:bookmarkStart w:id="1844" w:name="_Toc222824560"/>
      <w:bookmarkStart w:id="1845" w:name="_Toc222321846"/>
      <w:bookmarkStart w:id="1846" w:name="_Toc222719984"/>
      <w:bookmarkStart w:id="1847" w:name="_Toc222732551"/>
      <w:bookmarkStart w:id="1848" w:name="_Toc222824561"/>
      <w:bookmarkStart w:id="1849" w:name="_Toc222321847"/>
      <w:bookmarkStart w:id="1850" w:name="_Toc222719985"/>
      <w:bookmarkStart w:id="1851" w:name="_Toc222732552"/>
      <w:bookmarkStart w:id="1852" w:name="_Toc222824562"/>
      <w:bookmarkStart w:id="1853" w:name="_Toc222321848"/>
      <w:bookmarkStart w:id="1854" w:name="_Toc222719986"/>
      <w:bookmarkStart w:id="1855" w:name="_Toc222732553"/>
      <w:bookmarkStart w:id="1856" w:name="_Toc222824563"/>
      <w:bookmarkStart w:id="1857" w:name="_Toc222321849"/>
      <w:bookmarkStart w:id="1858" w:name="_Toc222719987"/>
      <w:bookmarkStart w:id="1859" w:name="_Toc222732554"/>
      <w:bookmarkStart w:id="1860" w:name="_Toc222824564"/>
      <w:bookmarkStart w:id="1861" w:name="_Toc222321850"/>
      <w:bookmarkStart w:id="1862" w:name="_Toc222719988"/>
      <w:bookmarkStart w:id="1863" w:name="_Toc222732555"/>
      <w:bookmarkStart w:id="1864" w:name="_Toc222824565"/>
      <w:bookmarkStart w:id="1865" w:name="_Toc222321851"/>
      <w:bookmarkStart w:id="1866" w:name="_Toc222719989"/>
      <w:bookmarkStart w:id="1867" w:name="_Toc222732556"/>
      <w:bookmarkStart w:id="1868" w:name="_Toc222824566"/>
      <w:bookmarkStart w:id="1869" w:name="_Toc222321852"/>
      <w:bookmarkStart w:id="1870" w:name="_Toc222719990"/>
      <w:bookmarkStart w:id="1871" w:name="_Toc222732557"/>
      <w:bookmarkStart w:id="1872" w:name="_Toc222824567"/>
      <w:bookmarkStart w:id="1873" w:name="_Toc222321853"/>
      <w:bookmarkStart w:id="1874" w:name="_Toc222719991"/>
      <w:bookmarkStart w:id="1875" w:name="_Toc222732558"/>
      <w:bookmarkStart w:id="1876" w:name="_Toc222824568"/>
      <w:bookmarkStart w:id="1877" w:name="_Toc222321854"/>
      <w:bookmarkStart w:id="1878" w:name="_Toc222719992"/>
      <w:bookmarkStart w:id="1879" w:name="_Toc222732559"/>
      <w:bookmarkStart w:id="1880" w:name="_Toc222824569"/>
      <w:bookmarkStart w:id="1881" w:name="_Toc222321855"/>
      <w:bookmarkStart w:id="1882" w:name="_Toc222719993"/>
      <w:bookmarkStart w:id="1883" w:name="_Toc222732560"/>
      <w:bookmarkStart w:id="1884" w:name="_Toc222824570"/>
      <w:bookmarkStart w:id="1885" w:name="_Toc222321856"/>
      <w:bookmarkStart w:id="1886" w:name="_Toc222719994"/>
      <w:bookmarkStart w:id="1887" w:name="_Toc222732561"/>
      <w:bookmarkStart w:id="1888" w:name="_Toc222824571"/>
      <w:bookmarkStart w:id="1889" w:name="_Toc222321857"/>
      <w:bookmarkStart w:id="1890" w:name="_Toc222719995"/>
      <w:bookmarkStart w:id="1891" w:name="_Toc222732562"/>
      <w:bookmarkStart w:id="1892" w:name="_Toc222824572"/>
      <w:bookmarkStart w:id="1893" w:name="_Toc222321858"/>
      <w:bookmarkStart w:id="1894" w:name="_Toc222719996"/>
      <w:bookmarkStart w:id="1895" w:name="_Toc222732563"/>
      <w:bookmarkStart w:id="1896" w:name="_Toc222824573"/>
      <w:bookmarkStart w:id="1897" w:name="_Toc222321859"/>
      <w:bookmarkStart w:id="1898" w:name="_Toc222719997"/>
      <w:bookmarkStart w:id="1899" w:name="_Toc222732564"/>
      <w:bookmarkStart w:id="1900" w:name="_Toc222824574"/>
      <w:bookmarkStart w:id="1901" w:name="_Toc222321860"/>
      <w:bookmarkStart w:id="1902" w:name="_Toc222719998"/>
      <w:bookmarkStart w:id="1903" w:name="_Toc222732565"/>
      <w:bookmarkStart w:id="1904" w:name="_Toc222824575"/>
      <w:bookmarkStart w:id="1905" w:name="_Toc222321861"/>
      <w:bookmarkStart w:id="1906" w:name="_Toc222719999"/>
      <w:bookmarkStart w:id="1907" w:name="_Toc222732566"/>
      <w:bookmarkStart w:id="1908" w:name="_Toc222824576"/>
      <w:bookmarkStart w:id="1909" w:name="_Toc222321862"/>
      <w:bookmarkStart w:id="1910" w:name="_Toc222720000"/>
      <w:bookmarkStart w:id="1911" w:name="_Toc222732567"/>
      <w:bookmarkStart w:id="1912" w:name="_Toc222824577"/>
      <w:bookmarkStart w:id="1913" w:name="_Toc222321863"/>
      <w:bookmarkStart w:id="1914" w:name="_Toc222720001"/>
      <w:bookmarkStart w:id="1915" w:name="_Toc222732568"/>
      <w:bookmarkStart w:id="1916" w:name="_Toc222824578"/>
      <w:bookmarkStart w:id="1917" w:name="_Toc222321866"/>
      <w:bookmarkStart w:id="1918" w:name="_Toc222720004"/>
      <w:bookmarkStart w:id="1919" w:name="_Toc222732571"/>
      <w:bookmarkStart w:id="1920" w:name="_Toc222824581"/>
      <w:bookmarkStart w:id="1921" w:name="_Toc222321867"/>
      <w:bookmarkStart w:id="1922" w:name="_Toc222720005"/>
      <w:bookmarkStart w:id="1923" w:name="_Toc222732572"/>
      <w:bookmarkStart w:id="1924" w:name="_Toc222824582"/>
      <w:bookmarkStart w:id="1925" w:name="_Toc222321868"/>
      <w:bookmarkStart w:id="1926" w:name="_Toc222720006"/>
      <w:bookmarkStart w:id="1927" w:name="_Toc222732573"/>
      <w:bookmarkStart w:id="1928" w:name="_Toc222824583"/>
      <w:bookmarkStart w:id="1929" w:name="_Toc222321869"/>
      <w:bookmarkStart w:id="1930" w:name="_Toc222720007"/>
      <w:bookmarkStart w:id="1931" w:name="_Toc222732574"/>
      <w:bookmarkStart w:id="1932" w:name="_Toc222824584"/>
      <w:bookmarkStart w:id="1933" w:name="_Toc222321870"/>
      <w:bookmarkStart w:id="1934" w:name="_Toc222720008"/>
      <w:bookmarkStart w:id="1935" w:name="_Toc222732575"/>
      <w:bookmarkStart w:id="1936" w:name="_Toc222824585"/>
      <w:bookmarkStart w:id="1937" w:name="_Toc222321871"/>
      <w:bookmarkStart w:id="1938" w:name="_Toc222720009"/>
      <w:bookmarkStart w:id="1939" w:name="_Toc222732576"/>
      <w:bookmarkStart w:id="1940" w:name="_Toc222824586"/>
      <w:bookmarkStart w:id="1941" w:name="_Toc222321872"/>
      <w:bookmarkStart w:id="1942" w:name="_Toc222720010"/>
      <w:bookmarkStart w:id="1943" w:name="_Toc222732577"/>
      <w:bookmarkStart w:id="1944" w:name="_Toc222824587"/>
      <w:bookmarkStart w:id="1945" w:name="_Toc222321873"/>
      <w:bookmarkStart w:id="1946" w:name="_Toc222720011"/>
      <w:bookmarkStart w:id="1947" w:name="_Toc222732578"/>
      <w:bookmarkStart w:id="1948" w:name="_Toc222824588"/>
      <w:bookmarkStart w:id="1949" w:name="_Toc222321874"/>
      <w:bookmarkStart w:id="1950" w:name="_Toc222720012"/>
      <w:bookmarkStart w:id="1951" w:name="_Toc222732579"/>
      <w:bookmarkStart w:id="1952" w:name="_Toc222824589"/>
      <w:bookmarkStart w:id="1953" w:name="_Toc222321875"/>
      <w:bookmarkStart w:id="1954" w:name="_Toc222720013"/>
      <w:bookmarkStart w:id="1955" w:name="_Toc222732580"/>
      <w:bookmarkStart w:id="1956" w:name="_Toc222824590"/>
      <w:bookmarkStart w:id="1957" w:name="_Toc222321876"/>
      <w:bookmarkStart w:id="1958" w:name="_Toc222720014"/>
      <w:bookmarkStart w:id="1959" w:name="_Toc222732581"/>
      <w:bookmarkStart w:id="1960" w:name="_Toc222824591"/>
      <w:bookmarkStart w:id="1961" w:name="_Toc222321877"/>
      <w:bookmarkStart w:id="1962" w:name="_Toc222720015"/>
      <w:bookmarkStart w:id="1963" w:name="_Toc222732582"/>
      <w:bookmarkStart w:id="1964" w:name="_Toc222824592"/>
      <w:bookmarkStart w:id="1965" w:name="_Toc222321878"/>
      <w:bookmarkStart w:id="1966" w:name="_Toc222720016"/>
      <w:bookmarkStart w:id="1967" w:name="_Toc222732583"/>
      <w:bookmarkStart w:id="1968" w:name="_Toc222824593"/>
      <w:bookmarkStart w:id="1969" w:name="_Toc222321879"/>
      <w:bookmarkStart w:id="1970" w:name="_Toc222720017"/>
      <w:bookmarkStart w:id="1971" w:name="_Toc222732584"/>
      <w:bookmarkStart w:id="1972" w:name="_Toc222824594"/>
      <w:bookmarkStart w:id="1973" w:name="_Toc222321880"/>
      <w:bookmarkStart w:id="1974" w:name="_Toc222720018"/>
      <w:bookmarkStart w:id="1975" w:name="_Toc222732585"/>
      <w:bookmarkStart w:id="1976" w:name="_Toc222824595"/>
      <w:bookmarkStart w:id="1977" w:name="_Toc222321881"/>
      <w:bookmarkStart w:id="1978" w:name="_Toc222720019"/>
      <w:bookmarkStart w:id="1979" w:name="_Toc222732586"/>
      <w:bookmarkStart w:id="1980" w:name="_Toc222824596"/>
      <w:bookmarkStart w:id="1981" w:name="_Toc222321882"/>
      <w:bookmarkStart w:id="1982" w:name="_Toc222720020"/>
      <w:bookmarkStart w:id="1983" w:name="_Toc222732587"/>
      <w:bookmarkStart w:id="1984" w:name="_Toc222824597"/>
      <w:bookmarkStart w:id="1985" w:name="_Toc222321883"/>
      <w:bookmarkStart w:id="1986" w:name="_Toc222720021"/>
      <w:bookmarkStart w:id="1987" w:name="_Toc222732588"/>
      <w:bookmarkStart w:id="1988" w:name="_Toc222824598"/>
      <w:bookmarkStart w:id="1989" w:name="_Toc222321884"/>
      <w:bookmarkStart w:id="1990" w:name="_Toc222720022"/>
      <w:bookmarkStart w:id="1991" w:name="_Toc222732589"/>
      <w:bookmarkStart w:id="1992" w:name="_Toc222824599"/>
      <w:bookmarkStart w:id="1993" w:name="_Toc222321885"/>
      <w:bookmarkStart w:id="1994" w:name="_Toc222720023"/>
      <w:bookmarkStart w:id="1995" w:name="_Toc222732590"/>
      <w:bookmarkStart w:id="1996" w:name="_Toc222824600"/>
      <w:bookmarkStart w:id="1997" w:name="_Toc222321888"/>
      <w:bookmarkStart w:id="1998" w:name="_Toc222720026"/>
      <w:bookmarkStart w:id="1999" w:name="_Toc222732593"/>
      <w:bookmarkStart w:id="2000" w:name="_Toc222824603"/>
      <w:bookmarkStart w:id="2001" w:name="_Toc222321889"/>
      <w:bookmarkStart w:id="2002" w:name="_Toc222720027"/>
      <w:bookmarkStart w:id="2003" w:name="_Toc222732594"/>
      <w:bookmarkStart w:id="2004" w:name="_Toc222824604"/>
      <w:bookmarkStart w:id="2005" w:name="_Toc222321890"/>
      <w:bookmarkStart w:id="2006" w:name="_Toc222720028"/>
      <w:bookmarkStart w:id="2007" w:name="_Toc222732595"/>
      <w:bookmarkStart w:id="2008" w:name="_Toc222824605"/>
      <w:bookmarkStart w:id="2009" w:name="_Toc222321891"/>
      <w:bookmarkStart w:id="2010" w:name="_Toc222720029"/>
      <w:bookmarkStart w:id="2011" w:name="_Toc222732596"/>
      <w:bookmarkStart w:id="2012" w:name="_Toc222824606"/>
      <w:bookmarkStart w:id="2013" w:name="_Toc222321892"/>
      <w:bookmarkStart w:id="2014" w:name="_Toc222720030"/>
      <w:bookmarkStart w:id="2015" w:name="_Toc222732597"/>
      <w:bookmarkStart w:id="2016" w:name="_Toc222824607"/>
      <w:bookmarkStart w:id="2017" w:name="_Toc222321893"/>
      <w:bookmarkStart w:id="2018" w:name="_Toc222720031"/>
      <w:bookmarkStart w:id="2019" w:name="_Toc222732598"/>
      <w:bookmarkStart w:id="2020" w:name="_Toc222824608"/>
      <w:bookmarkStart w:id="2021" w:name="_Toc222321894"/>
      <w:bookmarkStart w:id="2022" w:name="_Toc222720032"/>
      <w:bookmarkStart w:id="2023" w:name="_Toc222732599"/>
      <w:bookmarkStart w:id="2024" w:name="_Toc222824609"/>
      <w:bookmarkStart w:id="2025" w:name="_Toc222321895"/>
      <w:bookmarkStart w:id="2026" w:name="_Toc222720033"/>
      <w:bookmarkStart w:id="2027" w:name="_Toc222732600"/>
      <w:bookmarkStart w:id="2028" w:name="_Toc222824610"/>
      <w:bookmarkStart w:id="2029" w:name="_Toc222321896"/>
      <w:bookmarkStart w:id="2030" w:name="_Toc222720034"/>
      <w:bookmarkStart w:id="2031" w:name="_Toc222732601"/>
      <w:bookmarkStart w:id="2032" w:name="_Toc222824611"/>
      <w:bookmarkStart w:id="2033" w:name="_Toc222321897"/>
      <w:bookmarkStart w:id="2034" w:name="_Toc222720035"/>
      <w:bookmarkStart w:id="2035" w:name="_Toc222732602"/>
      <w:bookmarkStart w:id="2036" w:name="_Toc222824612"/>
      <w:bookmarkStart w:id="2037" w:name="_Toc222321898"/>
      <w:bookmarkStart w:id="2038" w:name="_Toc222720036"/>
      <w:bookmarkStart w:id="2039" w:name="_Toc222732603"/>
      <w:bookmarkStart w:id="2040" w:name="_Toc222824613"/>
      <w:bookmarkStart w:id="2041" w:name="_Toc222321899"/>
      <w:bookmarkStart w:id="2042" w:name="_Toc222720037"/>
      <w:bookmarkStart w:id="2043" w:name="_Toc222732604"/>
      <w:bookmarkStart w:id="2044" w:name="_Toc222824614"/>
      <w:bookmarkStart w:id="2045" w:name="_Toc222321900"/>
      <w:bookmarkStart w:id="2046" w:name="_Toc222720038"/>
      <w:bookmarkStart w:id="2047" w:name="_Toc222732605"/>
      <w:bookmarkStart w:id="2048" w:name="_Toc222824615"/>
      <w:bookmarkStart w:id="2049" w:name="_Toc222321901"/>
      <w:bookmarkStart w:id="2050" w:name="_Toc222720039"/>
      <w:bookmarkStart w:id="2051" w:name="_Toc222732606"/>
      <w:bookmarkStart w:id="2052" w:name="_Toc222824616"/>
      <w:bookmarkStart w:id="2053" w:name="_Toc222321902"/>
      <w:bookmarkStart w:id="2054" w:name="_Toc222720040"/>
      <w:bookmarkStart w:id="2055" w:name="_Toc222732607"/>
      <w:bookmarkStart w:id="2056" w:name="_Toc222824617"/>
      <w:bookmarkStart w:id="2057" w:name="_Toc222321903"/>
      <w:bookmarkStart w:id="2058" w:name="_Toc222720041"/>
      <w:bookmarkStart w:id="2059" w:name="_Toc222732608"/>
      <w:bookmarkStart w:id="2060" w:name="_Toc222824618"/>
      <w:bookmarkStart w:id="2061" w:name="_Toc222321904"/>
      <w:bookmarkStart w:id="2062" w:name="_Toc222720042"/>
      <w:bookmarkStart w:id="2063" w:name="_Toc222732609"/>
      <w:bookmarkStart w:id="2064" w:name="_Toc222824619"/>
      <w:bookmarkStart w:id="2065" w:name="_Toc222321905"/>
      <w:bookmarkStart w:id="2066" w:name="_Toc222720043"/>
      <w:bookmarkStart w:id="2067" w:name="_Toc222732610"/>
      <w:bookmarkStart w:id="2068" w:name="_Toc222824620"/>
      <w:bookmarkStart w:id="2069" w:name="_Toc222321906"/>
      <w:bookmarkStart w:id="2070" w:name="_Toc222720044"/>
      <w:bookmarkStart w:id="2071" w:name="_Toc222732611"/>
      <w:bookmarkStart w:id="2072" w:name="_Toc222824621"/>
      <w:bookmarkStart w:id="2073" w:name="_Toc222321907"/>
      <w:bookmarkStart w:id="2074" w:name="_Toc222720045"/>
      <w:bookmarkStart w:id="2075" w:name="_Toc222732612"/>
      <w:bookmarkStart w:id="2076" w:name="_Toc222824622"/>
      <w:bookmarkStart w:id="2077" w:name="_Toc222321910"/>
      <w:bookmarkStart w:id="2078" w:name="_Toc222720048"/>
      <w:bookmarkStart w:id="2079" w:name="_Toc222732615"/>
      <w:bookmarkStart w:id="2080" w:name="_Toc222824625"/>
      <w:bookmarkStart w:id="2081" w:name="_Toc222321911"/>
      <w:bookmarkStart w:id="2082" w:name="_Toc222720049"/>
      <w:bookmarkStart w:id="2083" w:name="_Toc222732616"/>
      <w:bookmarkStart w:id="2084" w:name="_Toc222824626"/>
      <w:bookmarkStart w:id="2085" w:name="_Toc222321912"/>
      <w:bookmarkStart w:id="2086" w:name="_Toc222720050"/>
      <w:bookmarkStart w:id="2087" w:name="_Toc222732617"/>
      <w:bookmarkStart w:id="2088" w:name="_Toc222824627"/>
      <w:bookmarkStart w:id="2089" w:name="_Toc222321913"/>
      <w:bookmarkStart w:id="2090" w:name="_Toc222720051"/>
      <w:bookmarkStart w:id="2091" w:name="_Toc222732618"/>
      <w:bookmarkStart w:id="2092" w:name="_Toc222824628"/>
      <w:bookmarkStart w:id="2093" w:name="_Toc222321914"/>
      <w:bookmarkStart w:id="2094" w:name="_Toc222720052"/>
      <w:bookmarkStart w:id="2095" w:name="_Toc222732619"/>
      <w:bookmarkStart w:id="2096" w:name="_Toc222824629"/>
      <w:bookmarkStart w:id="2097" w:name="_Toc222321915"/>
      <w:bookmarkStart w:id="2098" w:name="_Toc222720053"/>
      <w:bookmarkStart w:id="2099" w:name="_Toc222732620"/>
      <w:bookmarkStart w:id="2100" w:name="_Toc222824630"/>
      <w:bookmarkStart w:id="2101" w:name="_Toc222321916"/>
      <w:bookmarkStart w:id="2102" w:name="_Toc222720054"/>
      <w:bookmarkStart w:id="2103" w:name="_Toc222732621"/>
      <w:bookmarkStart w:id="2104" w:name="_Toc222824631"/>
      <w:bookmarkStart w:id="2105" w:name="_Toc222321917"/>
      <w:bookmarkStart w:id="2106" w:name="_Toc222720055"/>
      <w:bookmarkStart w:id="2107" w:name="_Toc222732622"/>
      <w:bookmarkStart w:id="2108" w:name="_Toc222824632"/>
      <w:bookmarkStart w:id="2109" w:name="_Toc222321918"/>
      <w:bookmarkStart w:id="2110" w:name="_Toc222720056"/>
      <w:bookmarkStart w:id="2111" w:name="_Toc222732623"/>
      <w:bookmarkStart w:id="2112" w:name="_Toc222824633"/>
      <w:bookmarkStart w:id="2113" w:name="_Toc222321919"/>
      <w:bookmarkStart w:id="2114" w:name="_Toc222720057"/>
      <w:bookmarkStart w:id="2115" w:name="_Toc222732624"/>
      <w:bookmarkStart w:id="2116" w:name="_Toc222824634"/>
      <w:bookmarkStart w:id="2117" w:name="_Toc222321920"/>
      <w:bookmarkStart w:id="2118" w:name="_Toc222720058"/>
      <w:bookmarkStart w:id="2119" w:name="_Toc222732625"/>
      <w:bookmarkStart w:id="2120" w:name="_Toc222824635"/>
      <w:bookmarkStart w:id="2121" w:name="_Toc222321921"/>
      <w:bookmarkStart w:id="2122" w:name="_Toc222720059"/>
      <w:bookmarkStart w:id="2123" w:name="_Toc222732626"/>
      <w:bookmarkStart w:id="2124" w:name="_Toc222824636"/>
      <w:bookmarkStart w:id="2125" w:name="_Toc222321922"/>
      <w:bookmarkStart w:id="2126" w:name="_Toc222720060"/>
      <w:bookmarkStart w:id="2127" w:name="_Toc222732627"/>
      <w:bookmarkStart w:id="2128" w:name="_Toc222824637"/>
      <w:bookmarkStart w:id="2129" w:name="_Toc222321923"/>
      <w:bookmarkStart w:id="2130" w:name="_Toc222720061"/>
      <w:bookmarkStart w:id="2131" w:name="_Toc222732628"/>
      <w:bookmarkStart w:id="2132" w:name="_Toc222824638"/>
      <w:bookmarkStart w:id="2133" w:name="_Toc222321924"/>
      <w:bookmarkStart w:id="2134" w:name="_Toc222720062"/>
      <w:bookmarkStart w:id="2135" w:name="_Toc222732629"/>
      <w:bookmarkStart w:id="2136" w:name="_Toc222824639"/>
      <w:bookmarkStart w:id="2137" w:name="_Toc222321925"/>
      <w:bookmarkStart w:id="2138" w:name="_Toc222720063"/>
      <w:bookmarkStart w:id="2139" w:name="_Toc222732630"/>
      <w:bookmarkStart w:id="2140" w:name="_Toc222824640"/>
      <w:bookmarkStart w:id="2141" w:name="_Toc222321926"/>
      <w:bookmarkStart w:id="2142" w:name="_Toc222720064"/>
      <w:bookmarkStart w:id="2143" w:name="_Toc222732631"/>
      <w:bookmarkStart w:id="2144" w:name="_Toc222824641"/>
      <w:bookmarkStart w:id="2145" w:name="_Toc222321927"/>
      <w:bookmarkStart w:id="2146" w:name="_Toc222720065"/>
      <w:bookmarkStart w:id="2147" w:name="_Toc222732632"/>
      <w:bookmarkStart w:id="2148" w:name="_Toc222824642"/>
      <w:bookmarkStart w:id="2149" w:name="_Toc222321928"/>
      <w:bookmarkStart w:id="2150" w:name="_Toc222720066"/>
      <w:bookmarkStart w:id="2151" w:name="_Toc222732633"/>
      <w:bookmarkStart w:id="2152" w:name="_Toc222824643"/>
      <w:bookmarkStart w:id="2153" w:name="_Toc222321929"/>
      <w:bookmarkStart w:id="2154" w:name="_Toc222720067"/>
      <w:bookmarkStart w:id="2155" w:name="_Toc222732634"/>
      <w:bookmarkStart w:id="2156" w:name="_Toc222824644"/>
      <w:bookmarkStart w:id="2157" w:name="_Toc222321932"/>
      <w:bookmarkStart w:id="2158" w:name="_Toc222720070"/>
      <w:bookmarkStart w:id="2159" w:name="_Toc222732637"/>
      <w:bookmarkStart w:id="2160" w:name="_Toc222824647"/>
      <w:bookmarkStart w:id="2161" w:name="_Toc222321933"/>
      <w:bookmarkStart w:id="2162" w:name="_Toc222720071"/>
      <w:bookmarkStart w:id="2163" w:name="_Toc222732638"/>
      <w:bookmarkStart w:id="2164" w:name="_Toc222824648"/>
      <w:bookmarkStart w:id="2165" w:name="_Toc222321934"/>
      <w:bookmarkStart w:id="2166" w:name="_Toc222720072"/>
      <w:bookmarkStart w:id="2167" w:name="_Toc222732639"/>
      <w:bookmarkStart w:id="2168" w:name="_Toc222824649"/>
      <w:bookmarkStart w:id="2169" w:name="_Toc222321935"/>
      <w:bookmarkStart w:id="2170" w:name="_Toc222720073"/>
      <w:bookmarkStart w:id="2171" w:name="_Toc222732640"/>
      <w:bookmarkStart w:id="2172" w:name="_Toc222824650"/>
      <w:bookmarkStart w:id="2173" w:name="_Toc222321936"/>
      <w:bookmarkStart w:id="2174" w:name="_Toc222720074"/>
      <w:bookmarkStart w:id="2175" w:name="_Toc222732641"/>
      <w:bookmarkStart w:id="2176" w:name="_Toc222824651"/>
      <w:bookmarkStart w:id="2177" w:name="_Toc222321937"/>
      <w:bookmarkStart w:id="2178" w:name="_Toc222720075"/>
      <w:bookmarkStart w:id="2179" w:name="_Toc222732642"/>
      <w:bookmarkStart w:id="2180" w:name="_Toc222824652"/>
      <w:bookmarkStart w:id="2181" w:name="_Toc222321938"/>
      <w:bookmarkStart w:id="2182" w:name="_Toc222720076"/>
      <w:bookmarkStart w:id="2183" w:name="_Toc222732643"/>
      <w:bookmarkStart w:id="2184" w:name="_Toc222824653"/>
      <w:bookmarkStart w:id="2185" w:name="_Toc222321939"/>
      <w:bookmarkStart w:id="2186" w:name="_Toc222720077"/>
      <w:bookmarkStart w:id="2187" w:name="_Toc222732644"/>
      <w:bookmarkStart w:id="2188" w:name="_Toc222824654"/>
      <w:bookmarkStart w:id="2189" w:name="_Toc222321940"/>
      <w:bookmarkStart w:id="2190" w:name="_Toc222720078"/>
      <w:bookmarkStart w:id="2191" w:name="_Toc222732645"/>
      <w:bookmarkStart w:id="2192" w:name="_Toc222824655"/>
      <w:bookmarkStart w:id="2193" w:name="_Toc222321941"/>
      <w:bookmarkStart w:id="2194" w:name="_Toc222720079"/>
      <w:bookmarkStart w:id="2195" w:name="_Toc222732646"/>
      <w:bookmarkStart w:id="2196" w:name="_Toc222824656"/>
      <w:bookmarkStart w:id="2197" w:name="_Toc222321942"/>
      <w:bookmarkStart w:id="2198" w:name="_Toc222720080"/>
      <w:bookmarkStart w:id="2199" w:name="_Toc222732647"/>
      <w:bookmarkStart w:id="2200" w:name="_Toc222824657"/>
      <w:bookmarkStart w:id="2201" w:name="_Toc222321943"/>
      <w:bookmarkStart w:id="2202" w:name="_Toc222720081"/>
      <w:bookmarkStart w:id="2203" w:name="_Toc222732648"/>
      <w:bookmarkStart w:id="2204" w:name="_Toc222824658"/>
      <w:bookmarkStart w:id="2205" w:name="_Toc222321944"/>
      <w:bookmarkStart w:id="2206" w:name="_Toc222720082"/>
      <w:bookmarkStart w:id="2207" w:name="_Toc222732649"/>
      <w:bookmarkStart w:id="2208" w:name="_Toc222824659"/>
      <w:bookmarkStart w:id="2209" w:name="_Toc222321945"/>
      <w:bookmarkStart w:id="2210" w:name="_Toc222720083"/>
      <w:bookmarkStart w:id="2211" w:name="_Toc222732650"/>
      <w:bookmarkStart w:id="2212" w:name="_Toc222824660"/>
      <w:bookmarkStart w:id="2213" w:name="_Toc222321946"/>
      <w:bookmarkStart w:id="2214" w:name="_Toc222720084"/>
      <w:bookmarkStart w:id="2215" w:name="_Toc222732651"/>
      <w:bookmarkStart w:id="2216" w:name="_Toc222824661"/>
      <w:bookmarkStart w:id="2217" w:name="_Toc222321947"/>
      <w:bookmarkStart w:id="2218" w:name="_Toc222720085"/>
      <w:bookmarkStart w:id="2219" w:name="_Toc222732652"/>
      <w:bookmarkStart w:id="2220" w:name="_Toc222824662"/>
      <w:bookmarkStart w:id="2221" w:name="_Toc222321948"/>
      <w:bookmarkStart w:id="2222" w:name="_Toc222720086"/>
      <w:bookmarkStart w:id="2223" w:name="_Toc222732653"/>
      <w:bookmarkStart w:id="2224" w:name="_Toc222824663"/>
      <w:bookmarkStart w:id="2225" w:name="_Toc222321949"/>
      <w:bookmarkStart w:id="2226" w:name="_Toc222720087"/>
      <w:bookmarkStart w:id="2227" w:name="_Toc222732654"/>
      <w:bookmarkStart w:id="2228" w:name="_Toc222824664"/>
      <w:bookmarkStart w:id="2229" w:name="_Toc222321950"/>
      <w:bookmarkStart w:id="2230" w:name="_Toc222720088"/>
      <w:bookmarkStart w:id="2231" w:name="_Toc222732655"/>
      <w:bookmarkStart w:id="2232" w:name="_Toc222824665"/>
      <w:bookmarkStart w:id="2233" w:name="_Toc222321951"/>
      <w:bookmarkStart w:id="2234" w:name="_Toc222720089"/>
      <w:bookmarkStart w:id="2235" w:name="_Toc222732656"/>
      <w:bookmarkStart w:id="2236" w:name="_Toc222824666"/>
      <w:bookmarkStart w:id="2237" w:name="_Toc222321954"/>
      <w:bookmarkStart w:id="2238" w:name="_Toc222720092"/>
      <w:bookmarkStart w:id="2239" w:name="_Toc222732659"/>
      <w:bookmarkStart w:id="2240" w:name="_Toc222824669"/>
      <w:bookmarkStart w:id="2241" w:name="_Toc222321955"/>
      <w:bookmarkStart w:id="2242" w:name="_Toc222720093"/>
      <w:bookmarkStart w:id="2243" w:name="_Toc222732660"/>
      <w:bookmarkStart w:id="2244" w:name="_Toc222824670"/>
      <w:bookmarkStart w:id="2245" w:name="_Toc222321956"/>
      <w:bookmarkStart w:id="2246" w:name="_Toc222720094"/>
      <w:bookmarkStart w:id="2247" w:name="_Toc222732661"/>
      <w:bookmarkStart w:id="2248" w:name="_Toc222824671"/>
      <w:bookmarkStart w:id="2249" w:name="_Toc222321957"/>
      <w:bookmarkStart w:id="2250" w:name="_Toc222720095"/>
      <w:bookmarkStart w:id="2251" w:name="_Toc222732662"/>
      <w:bookmarkStart w:id="2252" w:name="_Toc222824672"/>
      <w:bookmarkStart w:id="2253" w:name="_Toc222321958"/>
      <w:bookmarkStart w:id="2254" w:name="_Toc222720096"/>
      <w:bookmarkStart w:id="2255" w:name="_Toc222732663"/>
      <w:bookmarkStart w:id="2256" w:name="_Toc222824673"/>
      <w:bookmarkStart w:id="2257" w:name="_Toc222321959"/>
      <w:bookmarkStart w:id="2258" w:name="_Toc222720097"/>
      <w:bookmarkStart w:id="2259" w:name="_Toc222732664"/>
      <w:bookmarkStart w:id="2260" w:name="_Toc222824674"/>
      <w:bookmarkStart w:id="2261" w:name="_Toc222321960"/>
      <w:bookmarkStart w:id="2262" w:name="_Toc222720098"/>
      <w:bookmarkStart w:id="2263" w:name="_Toc222732665"/>
      <w:bookmarkStart w:id="2264" w:name="_Toc222824675"/>
      <w:bookmarkStart w:id="2265" w:name="_Toc222321961"/>
      <w:bookmarkStart w:id="2266" w:name="_Toc222720099"/>
      <w:bookmarkStart w:id="2267" w:name="_Toc222732666"/>
      <w:bookmarkStart w:id="2268" w:name="_Toc222824676"/>
      <w:bookmarkStart w:id="2269" w:name="_Toc222321962"/>
      <w:bookmarkStart w:id="2270" w:name="_Toc222720100"/>
      <w:bookmarkStart w:id="2271" w:name="_Toc222732667"/>
      <w:bookmarkStart w:id="2272" w:name="_Toc222824677"/>
      <w:bookmarkStart w:id="2273" w:name="_Toc222321963"/>
      <w:bookmarkStart w:id="2274" w:name="_Toc222720101"/>
      <w:bookmarkStart w:id="2275" w:name="_Toc222732668"/>
      <w:bookmarkStart w:id="2276" w:name="_Toc222824678"/>
      <w:bookmarkStart w:id="2277" w:name="_Toc222321964"/>
      <w:bookmarkStart w:id="2278" w:name="_Toc222720102"/>
      <w:bookmarkStart w:id="2279" w:name="_Toc222732669"/>
      <w:bookmarkStart w:id="2280" w:name="_Toc222824679"/>
      <w:bookmarkStart w:id="2281" w:name="_Toc222321965"/>
      <w:bookmarkStart w:id="2282" w:name="_Toc222720103"/>
      <w:bookmarkStart w:id="2283" w:name="_Toc222732670"/>
      <w:bookmarkStart w:id="2284" w:name="_Toc222824680"/>
      <w:bookmarkStart w:id="2285" w:name="_Toc222321966"/>
      <w:bookmarkStart w:id="2286" w:name="_Toc222720104"/>
      <w:bookmarkStart w:id="2287" w:name="_Toc222732671"/>
      <w:bookmarkStart w:id="2288" w:name="_Toc222824681"/>
      <w:bookmarkStart w:id="2289" w:name="_Toc222321967"/>
      <w:bookmarkStart w:id="2290" w:name="_Toc222720105"/>
      <w:bookmarkStart w:id="2291" w:name="_Toc222732672"/>
      <w:bookmarkStart w:id="2292" w:name="_Toc222824682"/>
      <w:bookmarkStart w:id="2293" w:name="_Toc222321968"/>
      <w:bookmarkStart w:id="2294" w:name="_Toc222720106"/>
      <w:bookmarkStart w:id="2295" w:name="_Toc222732673"/>
      <w:bookmarkStart w:id="2296" w:name="_Toc222824683"/>
      <w:bookmarkStart w:id="2297" w:name="_Toc222321969"/>
      <w:bookmarkStart w:id="2298" w:name="_Toc222720107"/>
      <w:bookmarkStart w:id="2299" w:name="_Toc222732674"/>
      <w:bookmarkStart w:id="2300" w:name="_Toc222824684"/>
      <w:bookmarkStart w:id="2301" w:name="_Toc222321970"/>
      <w:bookmarkStart w:id="2302" w:name="_Toc222720108"/>
      <w:bookmarkStart w:id="2303" w:name="_Toc222732675"/>
      <w:bookmarkStart w:id="2304" w:name="_Toc222824685"/>
      <w:bookmarkStart w:id="2305" w:name="_Toc222321971"/>
      <w:bookmarkStart w:id="2306" w:name="_Toc222720109"/>
      <w:bookmarkStart w:id="2307" w:name="_Toc222732676"/>
      <w:bookmarkStart w:id="2308" w:name="_Toc222824686"/>
      <w:bookmarkStart w:id="2309" w:name="_Toc222321972"/>
      <w:bookmarkStart w:id="2310" w:name="_Toc222720110"/>
      <w:bookmarkStart w:id="2311" w:name="_Toc222732677"/>
      <w:bookmarkStart w:id="2312" w:name="_Toc222824687"/>
      <w:bookmarkStart w:id="2313" w:name="_Toc222321973"/>
      <w:bookmarkStart w:id="2314" w:name="_Toc222720111"/>
      <w:bookmarkStart w:id="2315" w:name="_Toc222732678"/>
      <w:bookmarkStart w:id="2316" w:name="_Toc222824688"/>
      <w:bookmarkStart w:id="2317" w:name="_Toc222321976"/>
      <w:bookmarkStart w:id="2318" w:name="_Toc222720114"/>
      <w:bookmarkStart w:id="2319" w:name="_Toc222732681"/>
      <w:bookmarkStart w:id="2320" w:name="_Toc222824691"/>
      <w:bookmarkStart w:id="2321" w:name="_Toc222321977"/>
      <w:bookmarkStart w:id="2322" w:name="_Toc222720115"/>
      <w:bookmarkStart w:id="2323" w:name="_Toc222732682"/>
      <w:bookmarkStart w:id="2324" w:name="_Toc222824692"/>
      <w:bookmarkStart w:id="2325" w:name="_Toc222321978"/>
      <w:bookmarkStart w:id="2326" w:name="_Toc222720116"/>
      <w:bookmarkStart w:id="2327" w:name="_Toc222732683"/>
      <w:bookmarkStart w:id="2328" w:name="_Toc222824693"/>
      <w:bookmarkStart w:id="2329" w:name="_Toc222321979"/>
      <w:bookmarkStart w:id="2330" w:name="_Toc222720117"/>
      <w:bookmarkStart w:id="2331" w:name="_Toc222732684"/>
      <w:bookmarkStart w:id="2332" w:name="_Toc222824694"/>
      <w:bookmarkStart w:id="2333" w:name="_Toc222321980"/>
      <w:bookmarkStart w:id="2334" w:name="_Toc222720118"/>
      <w:bookmarkStart w:id="2335" w:name="_Toc222732685"/>
      <w:bookmarkStart w:id="2336" w:name="_Toc222824695"/>
      <w:bookmarkStart w:id="2337" w:name="_Toc222321981"/>
      <w:bookmarkStart w:id="2338" w:name="_Toc222720119"/>
      <w:bookmarkStart w:id="2339" w:name="_Toc222732686"/>
      <w:bookmarkStart w:id="2340" w:name="_Toc222824696"/>
      <w:bookmarkStart w:id="2341" w:name="_Toc222321982"/>
      <w:bookmarkStart w:id="2342" w:name="_Toc222720120"/>
      <w:bookmarkStart w:id="2343" w:name="_Toc222732687"/>
      <w:bookmarkStart w:id="2344" w:name="_Toc222824697"/>
      <w:bookmarkStart w:id="2345" w:name="_Toc222321983"/>
      <w:bookmarkStart w:id="2346" w:name="_Toc222720121"/>
      <w:bookmarkStart w:id="2347" w:name="_Toc222732688"/>
      <w:bookmarkStart w:id="2348" w:name="_Toc222824698"/>
      <w:bookmarkStart w:id="2349" w:name="_Toc222321984"/>
      <w:bookmarkStart w:id="2350" w:name="_Toc222720122"/>
      <w:bookmarkStart w:id="2351" w:name="_Toc222732689"/>
      <w:bookmarkStart w:id="2352" w:name="_Toc222824699"/>
      <w:bookmarkStart w:id="2353" w:name="_Toc222321985"/>
      <w:bookmarkStart w:id="2354" w:name="_Toc222720123"/>
      <w:bookmarkStart w:id="2355" w:name="_Toc222732690"/>
      <w:bookmarkStart w:id="2356" w:name="_Toc222824700"/>
      <w:bookmarkStart w:id="2357" w:name="_Toc222321986"/>
      <w:bookmarkStart w:id="2358" w:name="_Toc222720124"/>
      <w:bookmarkStart w:id="2359" w:name="_Toc222732691"/>
      <w:bookmarkStart w:id="2360" w:name="_Toc222824701"/>
      <w:bookmarkStart w:id="2361" w:name="_Toc222321987"/>
      <w:bookmarkStart w:id="2362" w:name="_Toc222720125"/>
      <w:bookmarkStart w:id="2363" w:name="_Toc222732692"/>
      <w:bookmarkStart w:id="2364" w:name="_Toc222824702"/>
      <w:bookmarkStart w:id="2365" w:name="_Toc222321988"/>
      <w:bookmarkStart w:id="2366" w:name="_Toc222720126"/>
      <w:bookmarkStart w:id="2367" w:name="_Toc222732693"/>
      <w:bookmarkStart w:id="2368" w:name="_Toc222824703"/>
      <w:bookmarkStart w:id="2369" w:name="_Toc222321989"/>
      <w:bookmarkStart w:id="2370" w:name="_Toc222720127"/>
      <w:bookmarkStart w:id="2371" w:name="_Toc222732694"/>
      <w:bookmarkStart w:id="2372" w:name="_Toc222824704"/>
      <w:bookmarkStart w:id="2373" w:name="_Toc222321990"/>
      <w:bookmarkStart w:id="2374" w:name="_Toc222720128"/>
      <w:bookmarkStart w:id="2375" w:name="_Toc222732695"/>
      <w:bookmarkStart w:id="2376" w:name="_Toc222824705"/>
      <w:bookmarkStart w:id="2377" w:name="_Toc222321991"/>
      <w:bookmarkStart w:id="2378" w:name="_Toc222720129"/>
      <w:bookmarkStart w:id="2379" w:name="_Toc222732696"/>
      <w:bookmarkStart w:id="2380" w:name="_Toc222824706"/>
      <w:bookmarkStart w:id="2381" w:name="_Toc222321992"/>
      <w:bookmarkStart w:id="2382" w:name="_Toc222720130"/>
      <w:bookmarkStart w:id="2383" w:name="_Toc222732697"/>
      <w:bookmarkStart w:id="2384" w:name="_Toc222824707"/>
      <w:bookmarkStart w:id="2385" w:name="_Toc222321993"/>
      <w:bookmarkStart w:id="2386" w:name="_Toc222720131"/>
      <w:bookmarkStart w:id="2387" w:name="_Toc222732698"/>
      <w:bookmarkStart w:id="2388" w:name="_Toc222824708"/>
      <w:bookmarkStart w:id="2389" w:name="_Toc222321994"/>
      <w:bookmarkStart w:id="2390" w:name="_Toc222720132"/>
      <w:bookmarkStart w:id="2391" w:name="_Toc222732699"/>
      <w:bookmarkStart w:id="2392" w:name="_Toc222824709"/>
      <w:bookmarkStart w:id="2393" w:name="_Toc222321995"/>
      <w:bookmarkStart w:id="2394" w:name="_Toc222720133"/>
      <w:bookmarkStart w:id="2395" w:name="_Toc222732700"/>
      <w:bookmarkStart w:id="2396" w:name="_Toc222824710"/>
      <w:bookmarkStart w:id="2397" w:name="_Toc222321998"/>
      <w:bookmarkStart w:id="2398" w:name="_Toc222720136"/>
      <w:bookmarkStart w:id="2399" w:name="_Toc222732703"/>
      <w:bookmarkStart w:id="2400" w:name="_Toc222824713"/>
      <w:bookmarkStart w:id="2401" w:name="_Toc222321999"/>
      <w:bookmarkStart w:id="2402" w:name="_Toc222720137"/>
      <w:bookmarkStart w:id="2403" w:name="_Toc222732704"/>
      <w:bookmarkStart w:id="2404" w:name="_Toc222824714"/>
      <w:bookmarkStart w:id="2405" w:name="_Toc222322000"/>
      <w:bookmarkStart w:id="2406" w:name="_Toc222720138"/>
      <w:bookmarkStart w:id="2407" w:name="_Toc222732705"/>
      <w:bookmarkStart w:id="2408" w:name="_Toc222824715"/>
      <w:bookmarkStart w:id="2409" w:name="_Toc222322001"/>
      <w:bookmarkStart w:id="2410" w:name="_Toc222720139"/>
      <w:bookmarkStart w:id="2411" w:name="_Toc222732706"/>
      <w:bookmarkStart w:id="2412" w:name="_Toc222824716"/>
      <w:bookmarkStart w:id="2413" w:name="_Toc222322002"/>
      <w:bookmarkStart w:id="2414" w:name="_Toc222720140"/>
      <w:bookmarkStart w:id="2415" w:name="_Toc222732707"/>
      <w:bookmarkStart w:id="2416" w:name="_Toc222824717"/>
      <w:bookmarkStart w:id="2417" w:name="_Toc222322003"/>
      <w:bookmarkStart w:id="2418" w:name="_Toc222720141"/>
      <w:bookmarkStart w:id="2419" w:name="_Toc222732708"/>
      <w:bookmarkStart w:id="2420" w:name="_Toc222824718"/>
      <w:bookmarkStart w:id="2421" w:name="_Toc222322004"/>
      <w:bookmarkStart w:id="2422" w:name="_Toc222720142"/>
      <w:bookmarkStart w:id="2423" w:name="_Toc222732709"/>
      <w:bookmarkStart w:id="2424" w:name="_Toc222824719"/>
      <w:bookmarkStart w:id="2425" w:name="_Toc222322005"/>
      <w:bookmarkStart w:id="2426" w:name="_Toc222720143"/>
      <w:bookmarkStart w:id="2427" w:name="_Toc222732710"/>
      <w:bookmarkStart w:id="2428" w:name="_Toc222824720"/>
      <w:bookmarkStart w:id="2429" w:name="_Toc222322006"/>
      <w:bookmarkStart w:id="2430" w:name="_Toc222720144"/>
      <w:bookmarkStart w:id="2431" w:name="_Toc222732711"/>
      <w:bookmarkStart w:id="2432" w:name="_Toc222824721"/>
      <w:bookmarkStart w:id="2433" w:name="_Toc222322007"/>
      <w:bookmarkStart w:id="2434" w:name="_Toc222720145"/>
      <w:bookmarkStart w:id="2435" w:name="_Toc222732712"/>
      <w:bookmarkStart w:id="2436" w:name="_Toc222824722"/>
      <w:bookmarkStart w:id="2437" w:name="_Toc222322008"/>
      <w:bookmarkStart w:id="2438" w:name="_Toc222720146"/>
      <w:bookmarkStart w:id="2439" w:name="_Toc222732713"/>
      <w:bookmarkStart w:id="2440" w:name="_Toc222824723"/>
      <w:bookmarkStart w:id="2441" w:name="_Toc222322009"/>
      <w:bookmarkStart w:id="2442" w:name="_Toc222720147"/>
      <w:bookmarkStart w:id="2443" w:name="_Toc222732714"/>
      <w:bookmarkStart w:id="2444" w:name="_Toc222824724"/>
      <w:bookmarkStart w:id="2445" w:name="_Toc222322010"/>
      <w:bookmarkStart w:id="2446" w:name="_Toc222720148"/>
      <w:bookmarkStart w:id="2447" w:name="_Toc222732715"/>
      <w:bookmarkStart w:id="2448" w:name="_Toc222824725"/>
      <w:bookmarkStart w:id="2449" w:name="_Toc222322011"/>
      <w:bookmarkStart w:id="2450" w:name="_Toc222720149"/>
      <w:bookmarkStart w:id="2451" w:name="_Toc222732716"/>
      <w:bookmarkStart w:id="2452" w:name="_Toc222824726"/>
      <w:bookmarkStart w:id="2453" w:name="_Toc222322012"/>
      <w:bookmarkStart w:id="2454" w:name="_Toc222720150"/>
      <w:bookmarkStart w:id="2455" w:name="_Toc222732717"/>
      <w:bookmarkStart w:id="2456" w:name="_Toc222824727"/>
      <w:bookmarkStart w:id="2457" w:name="_Toc222322013"/>
      <w:bookmarkStart w:id="2458" w:name="_Toc222720151"/>
      <w:bookmarkStart w:id="2459" w:name="_Toc222732718"/>
      <w:bookmarkStart w:id="2460" w:name="_Toc222824728"/>
      <w:bookmarkStart w:id="2461" w:name="_Toc222322014"/>
      <w:bookmarkStart w:id="2462" w:name="_Toc222720152"/>
      <w:bookmarkStart w:id="2463" w:name="_Toc222732719"/>
      <w:bookmarkStart w:id="2464" w:name="_Toc222824729"/>
      <w:bookmarkStart w:id="2465" w:name="_Toc222322015"/>
      <w:bookmarkStart w:id="2466" w:name="_Toc222720153"/>
      <w:bookmarkStart w:id="2467" w:name="_Toc222732720"/>
      <w:bookmarkStart w:id="2468" w:name="_Toc222824730"/>
      <w:bookmarkStart w:id="2469" w:name="_Toc222322016"/>
      <w:bookmarkStart w:id="2470" w:name="_Toc222720154"/>
      <w:bookmarkStart w:id="2471" w:name="_Toc222732721"/>
      <w:bookmarkStart w:id="2472" w:name="_Toc222824731"/>
      <w:bookmarkStart w:id="2473" w:name="_Toc222322017"/>
      <w:bookmarkStart w:id="2474" w:name="_Toc222720155"/>
      <w:bookmarkStart w:id="2475" w:name="_Toc222732722"/>
      <w:bookmarkStart w:id="2476" w:name="_Toc222824732"/>
      <w:bookmarkStart w:id="2477" w:name="_Toc222322020"/>
      <w:bookmarkStart w:id="2478" w:name="_Toc222720158"/>
      <w:bookmarkStart w:id="2479" w:name="_Toc222732725"/>
      <w:bookmarkStart w:id="2480" w:name="_Toc222824735"/>
      <w:bookmarkStart w:id="2481" w:name="_Toc222322021"/>
      <w:bookmarkStart w:id="2482" w:name="_Toc222720159"/>
      <w:bookmarkStart w:id="2483" w:name="_Toc222732726"/>
      <w:bookmarkStart w:id="2484" w:name="_Toc222824736"/>
      <w:bookmarkStart w:id="2485" w:name="_Toc222322022"/>
      <w:bookmarkStart w:id="2486" w:name="_Toc222720160"/>
      <w:bookmarkStart w:id="2487" w:name="_Toc222732727"/>
      <w:bookmarkStart w:id="2488" w:name="_Toc222824737"/>
      <w:bookmarkStart w:id="2489" w:name="_Toc222322023"/>
      <w:bookmarkStart w:id="2490" w:name="_Toc222720161"/>
      <w:bookmarkStart w:id="2491" w:name="_Toc222732728"/>
      <w:bookmarkStart w:id="2492" w:name="_Toc222824738"/>
      <w:bookmarkStart w:id="2493" w:name="_Toc222322024"/>
      <w:bookmarkStart w:id="2494" w:name="_Toc222720162"/>
      <w:bookmarkStart w:id="2495" w:name="_Toc222732729"/>
      <w:bookmarkStart w:id="2496" w:name="_Toc222824739"/>
      <w:bookmarkStart w:id="2497" w:name="_Toc222322025"/>
      <w:bookmarkStart w:id="2498" w:name="_Toc222720163"/>
      <w:bookmarkStart w:id="2499" w:name="_Toc222732730"/>
      <w:bookmarkStart w:id="2500" w:name="_Toc222824740"/>
      <w:bookmarkStart w:id="2501" w:name="_Toc222322026"/>
      <w:bookmarkStart w:id="2502" w:name="_Toc222720164"/>
      <w:bookmarkStart w:id="2503" w:name="_Toc222732731"/>
      <w:bookmarkStart w:id="2504" w:name="_Toc222824741"/>
      <w:bookmarkStart w:id="2505" w:name="_Toc222322027"/>
      <w:bookmarkStart w:id="2506" w:name="_Toc222720165"/>
      <w:bookmarkStart w:id="2507" w:name="_Toc222732732"/>
      <w:bookmarkStart w:id="2508" w:name="_Toc222824742"/>
      <w:bookmarkStart w:id="2509" w:name="_Toc222322028"/>
      <w:bookmarkStart w:id="2510" w:name="_Toc222720166"/>
      <w:bookmarkStart w:id="2511" w:name="_Toc222732733"/>
      <w:bookmarkStart w:id="2512" w:name="_Toc222824743"/>
      <w:bookmarkStart w:id="2513" w:name="_Toc222322029"/>
      <w:bookmarkStart w:id="2514" w:name="_Toc222720167"/>
      <w:bookmarkStart w:id="2515" w:name="_Toc222732734"/>
      <w:bookmarkStart w:id="2516" w:name="_Toc222824744"/>
      <w:bookmarkStart w:id="2517" w:name="_Toc222322030"/>
      <w:bookmarkStart w:id="2518" w:name="_Toc222720168"/>
      <w:bookmarkStart w:id="2519" w:name="_Toc222732735"/>
      <w:bookmarkStart w:id="2520" w:name="_Toc222824745"/>
      <w:bookmarkStart w:id="2521" w:name="_Toc222322031"/>
      <w:bookmarkStart w:id="2522" w:name="_Toc222720169"/>
      <w:bookmarkStart w:id="2523" w:name="_Toc222732736"/>
      <w:bookmarkStart w:id="2524" w:name="_Toc222824746"/>
      <w:bookmarkStart w:id="2525" w:name="_Toc222322032"/>
      <w:bookmarkStart w:id="2526" w:name="_Toc222720170"/>
      <w:bookmarkStart w:id="2527" w:name="_Toc222732737"/>
      <w:bookmarkStart w:id="2528" w:name="_Toc222824747"/>
      <w:bookmarkStart w:id="2529" w:name="_Toc222322033"/>
      <w:bookmarkStart w:id="2530" w:name="_Toc222720171"/>
      <w:bookmarkStart w:id="2531" w:name="_Toc222732738"/>
      <w:bookmarkStart w:id="2532" w:name="_Toc222824748"/>
      <w:bookmarkStart w:id="2533" w:name="_Toc222322034"/>
      <w:bookmarkStart w:id="2534" w:name="_Toc222720172"/>
      <w:bookmarkStart w:id="2535" w:name="_Toc222732739"/>
      <w:bookmarkStart w:id="2536" w:name="_Toc222824749"/>
      <w:bookmarkStart w:id="2537" w:name="_Toc222322035"/>
      <w:bookmarkStart w:id="2538" w:name="_Toc222720173"/>
      <w:bookmarkStart w:id="2539" w:name="_Toc222732740"/>
      <w:bookmarkStart w:id="2540" w:name="_Toc222824750"/>
      <w:bookmarkStart w:id="2541" w:name="_Toc222322036"/>
      <w:bookmarkStart w:id="2542" w:name="_Toc222720174"/>
      <w:bookmarkStart w:id="2543" w:name="_Toc222732741"/>
      <w:bookmarkStart w:id="2544" w:name="_Toc222824751"/>
      <w:bookmarkStart w:id="2545" w:name="_Toc222322037"/>
      <w:bookmarkStart w:id="2546" w:name="_Toc222720175"/>
      <w:bookmarkStart w:id="2547" w:name="_Toc222732742"/>
      <w:bookmarkStart w:id="2548" w:name="_Toc222824752"/>
      <w:bookmarkStart w:id="2549" w:name="_Toc222322038"/>
      <w:bookmarkStart w:id="2550" w:name="_Toc222720176"/>
      <w:bookmarkStart w:id="2551" w:name="_Toc222732743"/>
      <w:bookmarkStart w:id="2552" w:name="_Toc222824753"/>
      <w:bookmarkStart w:id="2553" w:name="_Toc222322039"/>
      <w:bookmarkStart w:id="2554" w:name="_Toc222720177"/>
      <w:bookmarkStart w:id="2555" w:name="_Toc222732744"/>
      <w:bookmarkStart w:id="2556" w:name="_Toc222824754"/>
      <w:bookmarkStart w:id="2557" w:name="_Toc222322042"/>
      <w:bookmarkStart w:id="2558" w:name="_Toc222720180"/>
      <w:bookmarkStart w:id="2559" w:name="_Toc222732747"/>
      <w:bookmarkStart w:id="2560" w:name="_Toc222824757"/>
      <w:bookmarkStart w:id="2561" w:name="_Toc222322043"/>
      <w:bookmarkStart w:id="2562" w:name="_Toc222720181"/>
      <w:bookmarkStart w:id="2563" w:name="_Toc222732748"/>
      <w:bookmarkStart w:id="2564" w:name="_Toc222824758"/>
      <w:bookmarkStart w:id="2565" w:name="_Toc222322044"/>
      <w:bookmarkStart w:id="2566" w:name="_Toc222720182"/>
      <w:bookmarkStart w:id="2567" w:name="_Toc222732749"/>
      <w:bookmarkStart w:id="2568" w:name="_Toc222824759"/>
      <w:bookmarkStart w:id="2569" w:name="_Toc222322045"/>
      <w:bookmarkStart w:id="2570" w:name="_Toc222720183"/>
      <w:bookmarkStart w:id="2571" w:name="_Toc222732750"/>
      <w:bookmarkStart w:id="2572" w:name="_Toc222824760"/>
      <w:bookmarkStart w:id="2573" w:name="_Toc222322046"/>
      <w:bookmarkStart w:id="2574" w:name="_Toc222720184"/>
      <w:bookmarkStart w:id="2575" w:name="_Toc222732751"/>
      <w:bookmarkStart w:id="2576" w:name="_Toc222824761"/>
      <w:bookmarkStart w:id="2577" w:name="_Toc222322047"/>
      <w:bookmarkStart w:id="2578" w:name="_Toc222720185"/>
      <w:bookmarkStart w:id="2579" w:name="_Toc222732752"/>
      <w:bookmarkStart w:id="2580" w:name="_Toc222824762"/>
      <w:bookmarkStart w:id="2581" w:name="_Toc222322048"/>
      <w:bookmarkStart w:id="2582" w:name="_Toc222720186"/>
      <w:bookmarkStart w:id="2583" w:name="_Toc222732753"/>
      <w:bookmarkStart w:id="2584" w:name="_Toc222824763"/>
      <w:bookmarkStart w:id="2585" w:name="_Toc222322049"/>
      <w:bookmarkStart w:id="2586" w:name="_Toc222720187"/>
      <w:bookmarkStart w:id="2587" w:name="_Toc222732754"/>
      <w:bookmarkStart w:id="2588" w:name="_Toc222824764"/>
      <w:bookmarkStart w:id="2589" w:name="_Toc222322050"/>
      <w:bookmarkStart w:id="2590" w:name="_Toc222720188"/>
      <w:bookmarkStart w:id="2591" w:name="_Toc222732755"/>
      <w:bookmarkStart w:id="2592" w:name="_Toc222824765"/>
      <w:bookmarkStart w:id="2593" w:name="_Toc222322051"/>
      <w:bookmarkStart w:id="2594" w:name="_Toc222720189"/>
      <w:bookmarkStart w:id="2595" w:name="_Toc222732756"/>
      <w:bookmarkStart w:id="2596" w:name="_Toc222824766"/>
      <w:bookmarkStart w:id="2597" w:name="_Toc222322052"/>
      <w:bookmarkStart w:id="2598" w:name="_Toc222720190"/>
      <w:bookmarkStart w:id="2599" w:name="_Toc222732757"/>
      <w:bookmarkStart w:id="2600" w:name="_Toc222824767"/>
      <w:bookmarkStart w:id="2601" w:name="_Toc222322053"/>
      <w:bookmarkStart w:id="2602" w:name="_Toc222720191"/>
      <w:bookmarkStart w:id="2603" w:name="_Toc222732758"/>
      <w:bookmarkStart w:id="2604" w:name="_Toc222824768"/>
      <w:bookmarkStart w:id="2605" w:name="_Toc222322054"/>
      <w:bookmarkStart w:id="2606" w:name="_Toc222720192"/>
      <w:bookmarkStart w:id="2607" w:name="_Toc222732759"/>
      <w:bookmarkStart w:id="2608" w:name="_Toc222824769"/>
      <w:bookmarkStart w:id="2609" w:name="_Toc222322055"/>
      <w:bookmarkStart w:id="2610" w:name="_Toc222720193"/>
      <w:bookmarkStart w:id="2611" w:name="_Toc222732760"/>
      <w:bookmarkStart w:id="2612" w:name="_Toc222824770"/>
      <w:bookmarkStart w:id="2613" w:name="_Toc222322056"/>
      <w:bookmarkStart w:id="2614" w:name="_Toc222720194"/>
      <w:bookmarkStart w:id="2615" w:name="_Toc222732761"/>
      <w:bookmarkStart w:id="2616" w:name="_Toc222824771"/>
      <w:bookmarkStart w:id="2617" w:name="_Toc222322057"/>
      <w:bookmarkStart w:id="2618" w:name="_Toc222720195"/>
      <w:bookmarkStart w:id="2619" w:name="_Toc222732762"/>
      <w:bookmarkStart w:id="2620" w:name="_Toc222824772"/>
      <w:bookmarkStart w:id="2621" w:name="_Toc222322058"/>
      <w:bookmarkStart w:id="2622" w:name="_Toc222720196"/>
      <w:bookmarkStart w:id="2623" w:name="_Toc222732763"/>
      <w:bookmarkStart w:id="2624" w:name="_Toc222824773"/>
      <w:bookmarkStart w:id="2625" w:name="_Toc222322059"/>
      <w:bookmarkStart w:id="2626" w:name="_Toc222720197"/>
      <w:bookmarkStart w:id="2627" w:name="_Toc222732764"/>
      <w:bookmarkStart w:id="2628" w:name="_Toc222824774"/>
      <w:bookmarkStart w:id="2629" w:name="_Toc222322060"/>
      <w:bookmarkStart w:id="2630" w:name="_Toc222720198"/>
      <w:bookmarkStart w:id="2631" w:name="_Toc222732765"/>
      <w:bookmarkStart w:id="2632" w:name="_Toc222824775"/>
      <w:bookmarkStart w:id="2633" w:name="_Toc222322061"/>
      <w:bookmarkStart w:id="2634" w:name="_Toc222720199"/>
      <w:bookmarkStart w:id="2635" w:name="_Toc222732766"/>
      <w:bookmarkStart w:id="2636" w:name="_Toc222824776"/>
      <w:bookmarkStart w:id="2637" w:name="_Toc222322064"/>
      <w:bookmarkStart w:id="2638" w:name="_Toc222720202"/>
      <w:bookmarkStart w:id="2639" w:name="_Toc222732769"/>
      <w:bookmarkStart w:id="2640" w:name="_Toc222824779"/>
      <w:bookmarkStart w:id="2641" w:name="_Toc222322065"/>
      <w:bookmarkStart w:id="2642" w:name="_Toc222720203"/>
      <w:bookmarkStart w:id="2643" w:name="_Toc222732770"/>
      <w:bookmarkStart w:id="2644" w:name="_Toc222824780"/>
      <w:bookmarkStart w:id="2645" w:name="_Toc222322066"/>
      <w:bookmarkStart w:id="2646" w:name="_Toc222720204"/>
      <w:bookmarkStart w:id="2647" w:name="_Toc222732771"/>
      <w:bookmarkStart w:id="2648" w:name="_Toc222824781"/>
      <w:bookmarkStart w:id="2649" w:name="_Toc222322067"/>
      <w:bookmarkStart w:id="2650" w:name="_Toc222720205"/>
      <w:bookmarkStart w:id="2651" w:name="_Toc222732772"/>
      <w:bookmarkStart w:id="2652" w:name="_Toc222824782"/>
      <w:bookmarkStart w:id="2653" w:name="_Toc222322068"/>
      <w:bookmarkStart w:id="2654" w:name="_Toc222720206"/>
      <w:bookmarkStart w:id="2655" w:name="_Toc222732773"/>
      <w:bookmarkStart w:id="2656" w:name="_Toc222824783"/>
      <w:bookmarkStart w:id="2657" w:name="_Toc222322069"/>
      <w:bookmarkStart w:id="2658" w:name="_Toc222720207"/>
      <w:bookmarkStart w:id="2659" w:name="_Toc222732774"/>
      <w:bookmarkStart w:id="2660" w:name="_Toc222824784"/>
      <w:bookmarkStart w:id="2661" w:name="_Toc222322070"/>
      <w:bookmarkStart w:id="2662" w:name="_Toc222720208"/>
      <w:bookmarkStart w:id="2663" w:name="_Toc222732775"/>
      <w:bookmarkStart w:id="2664" w:name="_Toc222824785"/>
      <w:bookmarkStart w:id="2665" w:name="_Toc222322071"/>
      <w:bookmarkStart w:id="2666" w:name="_Toc222720209"/>
      <w:bookmarkStart w:id="2667" w:name="_Toc222732776"/>
      <w:bookmarkStart w:id="2668" w:name="_Toc222824786"/>
      <w:bookmarkStart w:id="2669" w:name="_Toc222322072"/>
      <w:bookmarkStart w:id="2670" w:name="_Toc222720210"/>
      <w:bookmarkStart w:id="2671" w:name="_Toc222732777"/>
      <w:bookmarkStart w:id="2672" w:name="_Toc222824787"/>
      <w:bookmarkStart w:id="2673" w:name="_Toc222322073"/>
      <w:bookmarkStart w:id="2674" w:name="_Toc222720211"/>
      <w:bookmarkStart w:id="2675" w:name="_Toc222732778"/>
      <w:bookmarkStart w:id="2676" w:name="_Toc222824788"/>
      <w:bookmarkStart w:id="2677" w:name="_Toc222322074"/>
      <w:bookmarkStart w:id="2678" w:name="_Toc222720212"/>
      <w:bookmarkStart w:id="2679" w:name="_Toc222732779"/>
      <w:bookmarkStart w:id="2680" w:name="_Toc222824789"/>
      <w:bookmarkStart w:id="2681" w:name="_Toc222322075"/>
      <w:bookmarkStart w:id="2682" w:name="_Toc222720213"/>
      <w:bookmarkStart w:id="2683" w:name="_Toc222732780"/>
      <w:bookmarkStart w:id="2684" w:name="_Toc222824790"/>
      <w:bookmarkStart w:id="2685" w:name="_Toc222322076"/>
      <w:bookmarkStart w:id="2686" w:name="_Toc222720214"/>
      <w:bookmarkStart w:id="2687" w:name="_Toc222732781"/>
      <w:bookmarkStart w:id="2688" w:name="_Toc222824791"/>
      <w:bookmarkStart w:id="2689" w:name="_Toc222322077"/>
      <w:bookmarkStart w:id="2690" w:name="_Toc222720215"/>
      <w:bookmarkStart w:id="2691" w:name="_Toc222732782"/>
      <w:bookmarkStart w:id="2692" w:name="_Toc222824792"/>
      <w:bookmarkStart w:id="2693" w:name="_Toc222322078"/>
      <w:bookmarkStart w:id="2694" w:name="_Toc222720216"/>
      <w:bookmarkStart w:id="2695" w:name="_Toc222732783"/>
      <w:bookmarkStart w:id="2696" w:name="_Toc222824793"/>
      <w:bookmarkStart w:id="2697" w:name="_Toc222322079"/>
      <w:bookmarkStart w:id="2698" w:name="_Toc222720217"/>
      <w:bookmarkStart w:id="2699" w:name="_Toc222732784"/>
      <w:bookmarkStart w:id="2700" w:name="_Toc222824794"/>
      <w:bookmarkStart w:id="2701" w:name="_Toc222322080"/>
      <w:bookmarkStart w:id="2702" w:name="_Toc222720218"/>
      <w:bookmarkStart w:id="2703" w:name="_Toc222732785"/>
      <w:bookmarkStart w:id="2704" w:name="_Toc222824795"/>
      <w:bookmarkStart w:id="2705" w:name="_Toc222322081"/>
      <w:bookmarkStart w:id="2706" w:name="_Toc222720219"/>
      <w:bookmarkStart w:id="2707" w:name="_Toc222732786"/>
      <w:bookmarkStart w:id="2708" w:name="_Toc222824796"/>
      <w:bookmarkStart w:id="2709" w:name="_Toc222322082"/>
      <w:bookmarkStart w:id="2710" w:name="_Toc222720220"/>
      <w:bookmarkStart w:id="2711" w:name="_Toc222732787"/>
      <w:bookmarkStart w:id="2712" w:name="_Toc222824797"/>
      <w:bookmarkStart w:id="2713" w:name="_Toc222322083"/>
      <w:bookmarkStart w:id="2714" w:name="_Toc222720221"/>
      <w:bookmarkStart w:id="2715" w:name="_Toc222732788"/>
      <w:bookmarkStart w:id="2716" w:name="_Toc222824798"/>
      <w:bookmarkStart w:id="2717" w:name="_Toc222322086"/>
      <w:bookmarkStart w:id="2718" w:name="_Toc222720224"/>
      <w:bookmarkStart w:id="2719" w:name="_Toc222732791"/>
      <w:bookmarkStart w:id="2720" w:name="_Toc222824801"/>
      <w:bookmarkStart w:id="2721" w:name="_Toc222322087"/>
      <w:bookmarkStart w:id="2722" w:name="_Toc222720225"/>
      <w:bookmarkStart w:id="2723" w:name="_Toc222732792"/>
      <w:bookmarkStart w:id="2724" w:name="_Toc222824802"/>
      <w:bookmarkStart w:id="2725" w:name="_Toc222322088"/>
      <w:bookmarkStart w:id="2726" w:name="_Toc222720226"/>
      <w:bookmarkStart w:id="2727" w:name="_Toc222732793"/>
      <w:bookmarkStart w:id="2728" w:name="_Toc222824803"/>
      <w:bookmarkStart w:id="2729" w:name="_Toc222322089"/>
      <w:bookmarkStart w:id="2730" w:name="_Toc222720227"/>
      <w:bookmarkStart w:id="2731" w:name="_Toc222732794"/>
      <w:bookmarkStart w:id="2732" w:name="_Toc222824804"/>
      <w:bookmarkStart w:id="2733" w:name="_Toc222322090"/>
      <w:bookmarkStart w:id="2734" w:name="_Toc222720228"/>
      <w:bookmarkStart w:id="2735" w:name="_Toc222732795"/>
      <w:bookmarkStart w:id="2736" w:name="_Toc222824805"/>
      <w:bookmarkStart w:id="2737" w:name="_Toc222322091"/>
      <w:bookmarkStart w:id="2738" w:name="_Toc222720229"/>
      <w:bookmarkStart w:id="2739" w:name="_Toc222732796"/>
      <w:bookmarkStart w:id="2740" w:name="_Toc222824806"/>
      <w:bookmarkStart w:id="2741" w:name="_Toc222322092"/>
      <w:bookmarkStart w:id="2742" w:name="_Toc222720230"/>
      <w:bookmarkStart w:id="2743" w:name="_Toc222732797"/>
      <w:bookmarkStart w:id="2744" w:name="_Toc222824807"/>
      <w:bookmarkStart w:id="2745" w:name="_Toc222322093"/>
      <w:bookmarkStart w:id="2746" w:name="_Toc222720231"/>
      <w:bookmarkStart w:id="2747" w:name="_Toc222732798"/>
      <w:bookmarkStart w:id="2748" w:name="_Toc222824808"/>
      <w:bookmarkStart w:id="2749" w:name="_Toc222322094"/>
      <w:bookmarkStart w:id="2750" w:name="_Toc222720232"/>
      <w:bookmarkStart w:id="2751" w:name="_Toc222732799"/>
      <w:bookmarkStart w:id="2752" w:name="_Toc222824809"/>
      <w:bookmarkStart w:id="2753" w:name="_Toc222322095"/>
      <w:bookmarkStart w:id="2754" w:name="_Toc222720233"/>
      <w:bookmarkStart w:id="2755" w:name="_Toc222732800"/>
      <w:bookmarkStart w:id="2756" w:name="_Toc222824810"/>
      <w:bookmarkStart w:id="2757" w:name="_Toc222322096"/>
      <w:bookmarkStart w:id="2758" w:name="_Toc222720234"/>
      <w:bookmarkStart w:id="2759" w:name="_Toc222732801"/>
      <w:bookmarkStart w:id="2760" w:name="_Toc222824811"/>
      <w:bookmarkStart w:id="2761" w:name="_Toc222322097"/>
      <w:bookmarkStart w:id="2762" w:name="_Toc222720235"/>
      <w:bookmarkStart w:id="2763" w:name="_Toc222732802"/>
      <w:bookmarkStart w:id="2764" w:name="_Toc222824812"/>
      <w:bookmarkStart w:id="2765" w:name="_Toc222322098"/>
      <w:bookmarkStart w:id="2766" w:name="_Toc222720236"/>
      <w:bookmarkStart w:id="2767" w:name="_Toc222732803"/>
      <w:bookmarkStart w:id="2768" w:name="_Toc222824813"/>
      <w:bookmarkStart w:id="2769" w:name="_Toc222322099"/>
      <w:bookmarkStart w:id="2770" w:name="_Toc222720237"/>
      <w:bookmarkStart w:id="2771" w:name="_Toc222732804"/>
      <w:bookmarkStart w:id="2772" w:name="_Toc222824814"/>
      <w:bookmarkStart w:id="2773" w:name="_Toc222322100"/>
      <w:bookmarkStart w:id="2774" w:name="_Toc222720238"/>
      <w:bookmarkStart w:id="2775" w:name="_Toc222732805"/>
      <w:bookmarkStart w:id="2776" w:name="_Toc222824815"/>
      <w:bookmarkStart w:id="2777" w:name="_Toc222322101"/>
      <w:bookmarkStart w:id="2778" w:name="_Toc222720239"/>
      <w:bookmarkStart w:id="2779" w:name="_Toc222732806"/>
      <w:bookmarkStart w:id="2780" w:name="_Toc222824816"/>
      <w:bookmarkStart w:id="2781" w:name="_Toc222322102"/>
      <w:bookmarkStart w:id="2782" w:name="_Toc222720240"/>
      <w:bookmarkStart w:id="2783" w:name="_Toc222732807"/>
      <w:bookmarkStart w:id="2784" w:name="_Toc222824817"/>
      <w:bookmarkStart w:id="2785" w:name="_Toc222322103"/>
      <w:bookmarkStart w:id="2786" w:name="_Toc222720241"/>
      <w:bookmarkStart w:id="2787" w:name="_Toc222732808"/>
      <w:bookmarkStart w:id="2788" w:name="_Toc222824818"/>
      <w:bookmarkStart w:id="2789" w:name="_Toc222322104"/>
      <w:bookmarkStart w:id="2790" w:name="_Toc222720242"/>
      <w:bookmarkStart w:id="2791" w:name="_Toc222732809"/>
      <w:bookmarkStart w:id="2792" w:name="_Toc222824819"/>
      <w:bookmarkStart w:id="2793" w:name="_Toc222322105"/>
      <w:bookmarkStart w:id="2794" w:name="_Toc222720243"/>
      <w:bookmarkStart w:id="2795" w:name="_Toc222732810"/>
      <w:bookmarkStart w:id="2796" w:name="_Toc222824820"/>
      <w:bookmarkStart w:id="2797" w:name="_Toc222322108"/>
      <w:bookmarkStart w:id="2798" w:name="_Toc222720246"/>
      <w:bookmarkStart w:id="2799" w:name="_Toc222732813"/>
      <w:bookmarkStart w:id="2800" w:name="_Toc222824823"/>
      <w:bookmarkStart w:id="2801" w:name="_Toc222322109"/>
      <w:bookmarkStart w:id="2802" w:name="_Toc222720247"/>
      <w:bookmarkStart w:id="2803" w:name="_Toc222732814"/>
      <w:bookmarkStart w:id="2804" w:name="_Toc222824824"/>
      <w:bookmarkStart w:id="2805" w:name="_Toc222322110"/>
      <w:bookmarkStart w:id="2806" w:name="_Toc222720248"/>
      <w:bookmarkStart w:id="2807" w:name="_Toc222732815"/>
      <w:bookmarkStart w:id="2808" w:name="_Toc222824825"/>
      <w:bookmarkStart w:id="2809" w:name="_Toc222322111"/>
      <w:bookmarkStart w:id="2810" w:name="_Toc222720249"/>
      <w:bookmarkStart w:id="2811" w:name="_Toc222732816"/>
      <w:bookmarkStart w:id="2812" w:name="_Toc222824826"/>
      <w:bookmarkStart w:id="2813" w:name="_Toc222322112"/>
      <w:bookmarkStart w:id="2814" w:name="_Toc222720250"/>
      <w:bookmarkStart w:id="2815" w:name="_Toc222732817"/>
      <w:bookmarkStart w:id="2816" w:name="_Toc222824827"/>
      <w:bookmarkStart w:id="2817" w:name="_Toc222322113"/>
      <w:bookmarkStart w:id="2818" w:name="_Toc222720251"/>
      <w:bookmarkStart w:id="2819" w:name="_Toc222732818"/>
      <w:bookmarkStart w:id="2820" w:name="_Toc222824828"/>
      <w:bookmarkStart w:id="2821" w:name="_Toc222322114"/>
      <w:bookmarkStart w:id="2822" w:name="_Toc222720252"/>
      <w:bookmarkStart w:id="2823" w:name="_Toc222732819"/>
      <w:bookmarkStart w:id="2824" w:name="_Toc222824829"/>
      <w:bookmarkStart w:id="2825" w:name="_Toc222322115"/>
      <w:bookmarkStart w:id="2826" w:name="_Toc222720253"/>
      <w:bookmarkStart w:id="2827" w:name="_Toc222732820"/>
      <w:bookmarkStart w:id="2828" w:name="_Toc222824830"/>
      <w:bookmarkStart w:id="2829" w:name="_Toc222322116"/>
      <w:bookmarkStart w:id="2830" w:name="_Toc222720254"/>
      <w:bookmarkStart w:id="2831" w:name="_Toc222732821"/>
      <w:bookmarkStart w:id="2832" w:name="_Toc222824831"/>
      <w:bookmarkStart w:id="2833" w:name="_Toc222322117"/>
      <w:bookmarkStart w:id="2834" w:name="_Toc222720255"/>
      <w:bookmarkStart w:id="2835" w:name="_Toc222732822"/>
      <w:bookmarkStart w:id="2836" w:name="_Toc222824832"/>
      <w:bookmarkStart w:id="2837" w:name="_Toc222322118"/>
      <w:bookmarkStart w:id="2838" w:name="_Toc222720256"/>
      <w:bookmarkStart w:id="2839" w:name="_Toc222732823"/>
      <w:bookmarkStart w:id="2840" w:name="_Toc222824833"/>
      <w:bookmarkStart w:id="2841" w:name="_Toc222322119"/>
      <w:bookmarkStart w:id="2842" w:name="_Toc222720257"/>
      <w:bookmarkStart w:id="2843" w:name="_Toc222732824"/>
      <w:bookmarkStart w:id="2844" w:name="_Toc222824834"/>
      <w:bookmarkStart w:id="2845" w:name="_Toc222322120"/>
      <w:bookmarkStart w:id="2846" w:name="_Toc222720258"/>
      <w:bookmarkStart w:id="2847" w:name="_Toc222732825"/>
      <w:bookmarkStart w:id="2848" w:name="_Toc222824835"/>
      <w:bookmarkStart w:id="2849" w:name="_Toc222322121"/>
      <w:bookmarkStart w:id="2850" w:name="_Toc222720259"/>
      <w:bookmarkStart w:id="2851" w:name="_Toc222732826"/>
      <w:bookmarkStart w:id="2852" w:name="_Toc222824836"/>
      <w:bookmarkStart w:id="2853" w:name="_Toc222322122"/>
      <w:bookmarkStart w:id="2854" w:name="_Toc222720260"/>
      <w:bookmarkStart w:id="2855" w:name="_Toc222732827"/>
      <w:bookmarkStart w:id="2856" w:name="_Toc222824837"/>
      <w:bookmarkStart w:id="2857" w:name="_Toc222322123"/>
      <w:bookmarkStart w:id="2858" w:name="_Toc222720261"/>
      <w:bookmarkStart w:id="2859" w:name="_Toc222732828"/>
      <w:bookmarkStart w:id="2860" w:name="_Toc222824838"/>
      <w:bookmarkStart w:id="2861" w:name="_Toc222322124"/>
      <w:bookmarkStart w:id="2862" w:name="_Toc222720262"/>
      <w:bookmarkStart w:id="2863" w:name="_Toc222732829"/>
      <w:bookmarkStart w:id="2864" w:name="_Toc222824839"/>
      <w:bookmarkStart w:id="2865" w:name="_Toc222322125"/>
      <w:bookmarkStart w:id="2866" w:name="_Toc222720263"/>
      <w:bookmarkStart w:id="2867" w:name="_Toc222732830"/>
      <w:bookmarkStart w:id="2868" w:name="_Toc222824840"/>
      <w:bookmarkStart w:id="2869" w:name="_Toc222322126"/>
      <w:bookmarkStart w:id="2870" w:name="_Toc222720264"/>
      <w:bookmarkStart w:id="2871" w:name="_Toc222732831"/>
      <w:bookmarkStart w:id="2872" w:name="_Toc222824841"/>
      <w:bookmarkStart w:id="2873" w:name="_Toc222322127"/>
      <w:bookmarkStart w:id="2874" w:name="_Toc222720265"/>
      <w:bookmarkStart w:id="2875" w:name="_Toc222732832"/>
      <w:bookmarkStart w:id="2876" w:name="_Toc222824842"/>
      <w:bookmarkStart w:id="2877" w:name="_Toc222322130"/>
      <w:bookmarkStart w:id="2878" w:name="_Toc222720268"/>
      <w:bookmarkStart w:id="2879" w:name="_Toc222732835"/>
      <w:bookmarkStart w:id="2880" w:name="_Toc222824845"/>
      <w:bookmarkStart w:id="2881" w:name="_Toc222322131"/>
      <w:bookmarkStart w:id="2882" w:name="_Toc222720269"/>
      <w:bookmarkStart w:id="2883" w:name="_Toc222732836"/>
      <w:bookmarkStart w:id="2884" w:name="_Toc222824846"/>
      <w:bookmarkStart w:id="2885" w:name="_Toc222322132"/>
      <w:bookmarkStart w:id="2886" w:name="_Toc222720270"/>
      <w:bookmarkStart w:id="2887" w:name="_Toc222732837"/>
      <w:bookmarkStart w:id="2888" w:name="_Toc222824847"/>
      <w:bookmarkStart w:id="2889" w:name="_Toc222322133"/>
      <w:bookmarkStart w:id="2890" w:name="_Toc222720271"/>
      <w:bookmarkStart w:id="2891" w:name="_Toc222732838"/>
      <w:bookmarkStart w:id="2892" w:name="_Toc222824848"/>
      <w:bookmarkStart w:id="2893" w:name="_Toc222322134"/>
      <w:bookmarkStart w:id="2894" w:name="_Toc222720272"/>
      <w:bookmarkStart w:id="2895" w:name="_Toc222732839"/>
      <w:bookmarkStart w:id="2896" w:name="_Toc222824849"/>
      <w:bookmarkStart w:id="2897" w:name="_Toc222322135"/>
      <w:bookmarkStart w:id="2898" w:name="_Toc222720273"/>
      <w:bookmarkStart w:id="2899" w:name="_Toc222732840"/>
      <w:bookmarkStart w:id="2900" w:name="_Toc222824850"/>
      <w:bookmarkStart w:id="2901" w:name="_Toc222322136"/>
      <w:bookmarkStart w:id="2902" w:name="_Toc222720274"/>
      <w:bookmarkStart w:id="2903" w:name="_Toc222732841"/>
      <w:bookmarkStart w:id="2904" w:name="_Toc222824851"/>
      <w:bookmarkStart w:id="2905" w:name="_Toc222322137"/>
      <w:bookmarkStart w:id="2906" w:name="_Toc222720275"/>
      <w:bookmarkStart w:id="2907" w:name="_Toc222732842"/>
      <w:bookmarkStart w:id="2908" w:name="_Toc222824852"/>
      <w:bookmarkStart w:id="2909" w:name="_Toc222322138"/>
      <w:bookmarkStart w:id="2910" w:name="_Toc222720276"/>
      <w:bookmarkStart w:id="2911" w:name="_Toc222732843"/>
      <w:bookmarkStart w:id="2912" w:name="_Toc222824853"/>
      <w:bookmarkStart w:id="2913" w:name="_Toc222322139"/>
      <w:bookmarkStart w:id="2914" w:name="_Toc222720277"/>
      <w:bookmarkStart w:id="2915" w:name="_Toc222732844"/>
      <w:bookmarkStart w:id="2916" w:name="_Toc222824854"/>
      <w:bookmarkStart w:id="2917" w:name="_Toc222322140"/>
      <w:bookmarkStart w:id="2918" w:name="_Toc222720278"/>
      <w:bookmarkStart w:id="2919" w:name="_Toc222732845"/>
      <w:bookmarkStart w:id="2920" w:name="_Toc222824855"/>
      <w:bookmarkStart w:id="2921" w:name="_Toc222322141"/>
      <w:bookmarkStart w:id="2922" w:name="_Toc222720279"/>
      <w:bookmarkStart w:id="2923" w:name="_Toc222732846"/>
      <w:bookmarkStart w:id="2924" w:name="_Toc222824856"/>
      <w:bookmarkStart w:id="2925" w:name="_Toc222322142"/>
      <w:bookmarkStart w:id="2926" w:name="_Toc222720280"/>
      <w:bookmarkStart w:id="2927" w:name="_Toc222732847"/>
      <w:bookmarkStart w:id="2928" w:name="_Toc222824857"/>
      <w:bookmarkStart w:id="2929" w:name="_Toc222322143"/>
      <w:bookmarkStart w:id="2930" w:name="_Toc222720281"/>
      <w:bookmarkStart w:id="2931" w:name="_Toc222732848"/>
      <w:bookmarkStart w:id="2932" w:name="_Toc222824858"/>
      <w:bookmarkStart w:id="2933" w:name="_Toc222322144"/>
      <w:bookmarkStart w:id="2934" w:name="_Toc222720282"/>
      <w:bookmarkStart w:id="2935" w:name="_Toc222732849"/>
      <w:bookmarkStart w:id="2936" w:name="_Toc222824859"/>
      <w:bookmarkStart w:id="2937" w:name="_Toc222322145"/>
      <w:bookmarkStart w:id="2938" w:name="_Toc222720283"/>
      <w:bookmarkStart w:id="2939" w:name="_Toc222732850"/>
      <w:bookmarkStart w:id="2940" w:name="_Toc222824860"/>
      <w:bookmarkStart w:id="2941" w:name="_Toc222322146"/>
      <w:bookmarkStart w:id="2942" w:name="_Toc222720284"/>
      <w:bookmarkStart w:id="2943" w:name="_Toc222732851"/>
      <w:bookmarkStart w:id="2944" w:name="_Toc222824861"/>
      <w:bookmarkStart w:id="2945" w:name="_Toc222322147"/>
      <w:bookmarkStart w:id="2946" w:name="_Toc222720285"/>
      <w:bookmarkStart w:id="2947" w:name="_Toc222732852"/>
      <w:bookmarkStart w:id="2948" w:name="_Toc222824862"/>
      <w:bookmarkStart w:id="2949" w:name="_Toc222322148"/>
      <w:bookmarkStart w:id="2950" w:name="_Toc222720286"/>
      <w:bookmarkStart w:id="2951" w:name="_Toc222732853"/>
      <w:bookmarkStart w:id="2952" w:name="_Toc222824863"/>
      <w:bookmarkStart w:id="2953" w:name="_Toc222322149"/>
      <w:bookmarkStart w:id="2954" w:name="_Toc222720287"/>
      <w:bookmarkStart w:id="2955" w:name="_Toc222732854"/>
      <w:bookmarkStart w:id="2956" w:name="_Toc222824864"/>
      <w:bookmarkStart w:id="2957" w:name="_Toc222322152"/>
      <w:bookmarkStart w:id="2958" w:name="_Toc222720290"/>
      <w:bookmarkStart w:id="2959" w:name="_Toc222732857"/>
      <w:bookmarkStart w:id="2960" w:name="_Toc222824867"/>
      <w:bookmarkStart w:id="2961" w:name="_Toc222322153"/>
      <w:bookmarkStart w:id="2962" w:name="_Toc222720291"/>
      <w:bookmarkStart w:id="2963" w:name="_Toc222732858"/>
      <w:bookmarkStart w:id="2964" w:name="_Toc222824868"/>
      <w:bookmarkStart w:id="2965" w:name="_Toc222322154"/>
      <w:bookmarkStart w:id="2966" w:name="_Toc222720292"/>
      <w:bookmarkStart w:id="2967" w:name="_Toc222732859"/>
      <w:bookmarkStart w:id="2968" w:name="_Toc222824869"/>
      <w:bookmarkStart w:id="2969" w:name="_Toc222322155"/>
      <w:bookmarkStart w:id="2970" w:name="_Toc222720293"/>
      <w:bookmarkStart w:id="2971" w:name="_Toc222732860"/>
      <w:bookmarkStart w:id="2972" w:name="_Toc222824870"/>
      <w:bookmarkStart w:id="2973" w:name="_Toc222322156"/>
      <w:bookmarkStart w:id="2974" w:name="_Toc222720294"/>
      <w:bookmarkStart w:id="2975" w:name="_Toc222732861"/>
      <w:bookmarkStart w:id="2976" w:name="_Toc222824871"/>
      <w:bookmarkStart w:id="2977" w:name="_Toc222322157"/>
      <w:bookmarkStart w:id="2978" w:name="_Toc222720295"/>
      <w:bookmarkStart w:id="2979" w:name="_Toc222732862"/>
      <w:bookmarkStart w:id="2980" w:name="_Toc222824872"/>
      <w:bookmarkStart w:id="2981" w:name="_Toc222322158"/>
      <w:bookmarkStart w:id="2982" w:name="_Toc222720296"/>
      <w:bookmarkStart w:id="2983" w:name="_Toc222732863"/>
      <w:bookmarkStart w:id="2984" w:name="_Toc222824873"/>
      <w:bookmarkStart w:id="2985" w:name="_Toc222322159"/>
      <w:bookmarkStart w:id="2986" w:name="_Toc222720297"/>
      <w:bookmarkStart w:id="2987" w:name="_Toc222732864"/>
      <w:bookmarkStart w:id="2988" w:name="_Toc222824874"/>
      <w:bookmarkStart w:id="2989" w:name="_Toc222322160"/>
      <w:bookmarkStart w:id="2990" w:name="_Toc222720298"/>
      <w:bookmarkStart w:id="2991" w:name="_Toc222732865"/>
      <w:bookmarkStart w:id="2992" w:name="_Toc222824875"/>
      <w:bookmarkStart w:id="2993" w:name="_Toc222322161"/>
      <w:bookmarkStart w:id="2994" w:name="_Toc222720299"/>
      <w:bookmarkStart w:id="2995" w:name="_Toc222732866"/>
      <w:bookmarkStart w:id="2996" w:name="_Toc222824876"/>
      <w:bookmarkStart w:id="2997" w:name="_Toc222322162"/>
      <w:bookmarkStart w:id="2998" w:name="_Toc222720300"/>
      <w:bookmarkStart w:id="2999" w:name="_Toc222732867"/>
      <w:bookmarkStart w:id="3000" w:name="_Toc222824877"/>
      <w:bookmarkStart w:id="3001" w:name="_Toc222322163"/>
      <w:bookmarkStart w:id="3002" w:name="_Toc222720301"/>
      <w:bookmarkStart w:id="3003" w:name="_Toc222732868"/>
      <w:bookmarkStart w:id="3004" w:name="_Toc222824878"/>
      <w:bookmarkStart w:id="3005" w:name="_Toc222322164"/>
      <w:bookmarkStart w:id="3006" w:name="_Toc222720302"/>
      <w:bookmarkStart w:id="3007" w:name="_Toc222732869"/>
      <w:bookmarkStart w:id="3008" w:name="_Toc222824879"/>
      <w:bookmarkStart w:id="3009" w:name="_Toc222322165"/>
      <w:bookmarkStart w:id="3010" w:name="_Toc222720303"/>
      <w:bookmarkStart w:id="3011" w:name="_Toc222732870"/>
      <w:bookmarkStart w:id="3012" w:name="_Toc222824880"/>
      <w:bookmarkStart w:id="3013" w:name="_Toc222322166"/>
      <w:bookmarkStart w:id="3014" w:name="_Toc222720304"/>
      <w:bookmarkStart w:id="3015" w:name="_Toc222732871"/>
      <w:bookmarkStart w:id="3016" w:name="_Toc222824881"/>
      <w:bookmarkStart w:id="3017" w:name="_Toc222322167"/>
      <w:bookmarkStart w:id="3018" w:name="_Toc222720305"/>
      <w:bookmarkStart w:id="3019" w:name="_Toc222732872"/>
      <w:bookmarkStart w:id="3020" w:name="_Toc222824882"/>
      <w:bookmarkStart w:id="3021" w:name="_Toc222322168"/>
      <w:bookmarkStart w:id="3022" w:name="_Toc222720306"/>
      <w:bookmarkStart w:id="3023" w:name="_Toc222732873"/>
      <w:bookmarkStart w:id="3024" w:name="_Toc222824883"/>
      <w:bookmarkStart w:id="3025" w:name="_Toc222322169"/>
      <w:bookmarkStart w:id="3026" w:name="_Toc222720307"/>
      <w:bookmarkStart w:id="3027" w:name="_Toc222732874"/>
      <w:bookmarkStart w:id="3028" w:name="_Toc222824884"/>
      <w:bookmarkStart w:id="3029" w:name="_Toc222322170"/>
      <w:bookmarkStart w:id="3030" w:name="_Toc222720308"/>
      <w:bookmarkStart w:id="3031" w:name="_Toc222732875"/>
      <w:bookmarkStart w:id="3032" w:name="_Toc222824885"/>
      <w:bookmarkStart w:id="3033" w:name="_Toc222322171"/>
      <w:bookmarkStart w:id="3034" w:name="_Toc222720309"/>
      <w:bookmarkStart w:id="3035" w:name="_Toc222732876"/>
      <w:bookmarkStart w:id="3036" w:name="_Toc222824886"/>
      <w:bookmarkStart w:id="3037" w:name="_Toc222322174"/>
      <w:bookmarkStart w:id="3038" w:name="_Toc222720312"/>
      <w:bookmarkStart w:id="3039" w:name="_Toc222732879"/>
      <w:bookmarkStart w:id="3040" w:name="_Toc222824889"/>
      <w:bookmarkStart w:id="3041" w:name="_Toc222322175"/>
      <w:bookmarkStart w:id="3042" w:name="_Toc222720313"/>
      <w:bookmarkStart w:id="3043" w:name="_Toc222732880"/>
      <w:bookmarkStart w:id="3044" w:name="_Toc222824890"/>
      <w:bookmarkStart w:id="3045" w:name="_Toc222322176"/>
      <w:bookmarkStart w:id="3046" w:name="_Toc222720314"/>
      <w:bookmarkStart w:id="3047" w:name="_Toc222732881"/>
      <w:bookmarkStart w:id="3048" w:name="_Toc222824891"/>
      <w:bookmarkStart w:id="3049" w:name="_Toc222322177"/>
      <w:bookmarkStart w:id="3050" w:name="_Toc222720315"/>
      <w:bookmarkStart w:id="3051" w:name="_Toc222732882"/>
      <w:bookmarkStart w:id="3052" w:name="_Toc222824892"/>
      <w:bookmarkStart w:id="3053" w:name="_Toc222322178"/>
      <w:bookmarkStart w:id="3054" w:name="_Toc222720316"/>
      <w:bookmarkStart w:id="3055" w:name="_Toc222732883"/>
      <w:bookmarkStart w:id="3056" w:name="_Toc222824893"/>
      <w:bookmarkStart w:id="3057" w:name="_Toc222322179"/>
      <w:bookmarkStart w:id="3058" w:name="_Toc222720317"/>
      <w:bookmarkStart w:id="3059" w:name="_Toc222732884"/>
      <w:bookmarkStart w:id="3060" w:name="_Toc222824894"/>
      <w:bookmarkStart w:id="3061" w:name="_Toc222322180"/>
      <w:bookmarkStart w:id="3062" w:name="_Toc222720318"/>
      <w:bookmarkStart w:id="3063" w:name="_Toc222732885"/>
      <w:bookmarkStart w:id="3064" w:name="_Toc222824895"/>
      <w:bookmarkStart w:id="3065" w:name="_Toc222322181"/>
      <w:bookmarkStart w:id="3066" w:name="_Toc222720319"/>
      <w:bookmarkStart w:id="3067" w:name="_Toc222732886"/>
      <w:bookmarkStart w:id="3068" w:name="_Toc222824896"/>
      <w:bookmarkStart w:id="3069" w:name="_Toc222322182"/>
      <w:bookmarkStart w:id="3070" w:name="_Toc222720320"/>
      <w:bookmarkStart w:id="3071" w:name="_Toc222732887"/>
      <w:bookmarkStart w:id="3072" w:name="_Toc222824897"/>
      <w:bookmarkStart w:id="3073" w:name="_Toc222322183"/>
      <w:bookmarkStart w:id="3074" w:name="_Toc222720321"/>
      <w:bookmarkStart w:id="3075" w:name="_Toc222732888"/>
      <w:bookmarkStart w:id="3076" w:name="_Toc222824898"/>
      <w:bookmarkStart w:id="3077" w:name="_Toc222322184"/>
      <w:bookmarkStart w:id="3078" w:name="_Toc222720322"/>
      <w:bookmarkStart w:id="3079" w:name="_Toc222732889"/>
      <w:bookmarkStart w:id="3080" w:name="_Toc222824899"/>
      <w:bookmarkStart w:id="3081" w:name="_Toc222322185"/>
      <w:bookmarkStart w:id="3082" w:name="_Toc222720323"/>
      <w:bookmarkStart w:id="3083" w:name="_Toc222732890"/>
      <w:bookmarkStart w:id="3084" w:name="_Toc222824900"/>
      <w:bookmarkStart w:id="3085" w:name="_Toc222322186"/>
      <w:bookmarkStart w:id="3086" w:name="_Toc222720324"/>
      <w:bookmarkStart w:id="3087" w:name="_Toc222732891"/>
      <w:bookmarkStart w:id="3088" w:name="_Toc222824901"/>
      <w:bookmarkStart w:id="3089" w:name="_Toc222322187"/>
      <w:bookmarkStart w:id="3090" w:name="_Toc222720325"/>
      <w:bookmarkStart w:id="3091" w:name="_Toc222732892"/>
      <w:bookmarkStart w:id="3092" w:name="_Toc222824902"/>
      <w:bookmarkStart w:id="3093" w:name="_Toc222322188"/>
      <w:bookmarkStart w:id="3094" w:name="_Toc222720326"/>
      <w:bookmarkStart w:id="3095" w:name="_Toc222732893"/>
      <w:bookmarkStart w:id="3096" w:name="_Toc222824903"/>
      <w:bookmarkStart w:id="3097" w:name="_Toc222322189"/>
      <w:bookmarkStart w:id="3098" w:name="_Toc222720327"/>
      <w:bookmarkStart w:id="3099" w:name="_Toc222732894"/>
      <w:bookmarkStart w:id="3100" w:name="_Toc222824904"/>
      <w:bookmarkStart w:id="3101" w:name="_Toc222322190"/>
      <w:bookmarkStart w:id="3102" w:name="_Toc222720328"/>
      <w:bookmarkStart w:id="3103" w:name="_Toc222732895"/>
      <w:bookmarkStart w:id="3104" w:name="_Toc222824905"/>
      <w:bookmarkStart w:id="3105" w:name="_Toc222322191"/>
      <w:bookmarkStart w:id="3106" w:name="_Toc222720329"/>
      <w:bookmarkStart w:id="3107" w:name="_Toc222732896"/>
      <w:bookmarkStart w:id="3108" w:name="_Toc222824906"/>
      <w:bookmarkStart w:id="3109" w:name="_Toc222322192"/>
      <w:bookmarkStart w:id="3110" w:name="_Toc222720330"/>
      <w:bookmarkStart w:id="3111" w:name="_Toc222732897"/>
      <w:bookmarkStart w:id="3112" w:name="_Toc222824907"/>
      <w:bookmarkStart w:id="3113" w:name="_Toc222322193"/>
      <w:bookmarkStart w:id="3114" w:name="_Toc222720331"/>
      <w:bookmarkStart w:id="3115" w:name="_Toc222732898"/>
      <w:bookmarkStart w:id="3116" w:name="_Toc222824908"/>
      <w:bookmarkStart w:id="3117" w:name="_Toc222322196"/>
      <w:bookmarkStart w:id="3118" w:name="_Toc222720334"/>
      <w:bookmarkStart w:id="3119" w:name="_Toc222732901"/>
      <w:bookmarkStart w:id="3120" w:name="_Toc222824911"/>
      <w:bookmarkStart w:id="3121" w:name="_Toc222322197"/>
      <w:bookmarkStart w:id="3122" w:name="_Toc222720335"/>
      <w:bookmarkStart w:id="3123" w:name="_Toc222732902"/>
      <w:bookmarkStart w:id="3124" w:name="_Toc222824912"/>
      <w:bookmarkStart w:id="3125" w:name="_Toc222322198"/>
      <w:bookmarkStart w:id="3126" w:name="_Toc222720336"/>
      <w:bookmarkStart w:id="3127" w:name="_Toc222732903"/>
      <w:bookmarkStart w:id="3128" w:name="_Toc222824913"/>
      <w:bookmarkStart w:id="3129" w:name="_Toc222322199"/>
      <w:bookmarkStart w:id="3130" w:name="_Toc222720337"/>
      <w:bookmarkStart w:id="3131" w:name="_Toc222732904"/>
      <w:bookmarkStart w:id="3132" w:name="_Toc222824914"/>
      <w:bookmarkStart w:id="3133" w:name="_Toc222322200"/>
      <w:bookmarkStart w:id="3134" w:name="_Toc222720338"/>
      <w:bookmarkStart w:id="3135" w:name="_Toc222732905"/>
      <w:bookmarkStart w:id="3136" w:name="_Toc222824915"/>
      <w:bookmarkStart w:id="3137" w:name="_Toc222322201"/>
      <w:bookmarkStart w:id="3138" w:name="_Toc222720339"/>
      <w:bookmarkStart w:id="3139" w:name="_Toc222732906"/>
      <w:bookmarkStart w:id="3140" w:name="_Toc222824916"/>
      <w:bookmarkStart w:id="3141" w:name="_Toc222322202"/>
      <w:bookmarkStart w:id="3142" w:name="_Toc222720340"/>
      <w:bookmarkStart w:id="3143" w:name="_Toc222732907"/>
      <w:bookmarkStart w:id="3144" w:name="_Toc222824917"/>
      <w:bookmarkStart w:id="3145" w:name="_Toc222322203"/>
      <w:bookmarkStart w:id="3146" w:name="_Toc222720341"/>
      <w:bookmarkStart w:id="3147" w:name="_Toc222732908"/>
      <w:bookmarkStart w:id="3148" w:name="_Toc222824918"/>
      <w:bookmarkStart w:id="3149" w:name="_Toc222322204"/>
      <w:bookmarkStart w:id="3150" w:name="_Toc222720342"/>
      <w:bookmarkStart w:id="3151" w:name="_Toc222732909"/>
      <w:bookmarkStart w:id="3152" w:name="_Toc222824919"/>
      <w:bookmarkStart w:id="3153" w:name="_Toc222322205"/>
      <w:bookmarkStart w:id="3154" w:name="_Toc222720343"/>
      <w:bookmarkStart w:id="3155" w:name="_Toc222732910"/>
      <w:bookmarkStart w:id="3156" w:name="_Toc222824920"/>
      <w:bookmarkStart w:id="3157" w:name="_Toc222322206"/>
      <w:bookmarkStart w:id="3158" w:name="_Toc222720344"/>
      <w:bookmarkStart w:id="3159" w:name="_Toc222732911"/>
      <w:bookmarkStart w:id="3160" w:name="_Toc222824921"/>
      <w:bookmarkStart w:id="3161" w:name="_Toc222322207"/>
      <w:bookmarkStart w:id="3162" w:name="_Toc222720345"/>
      <w:bookmarkStart w:id="3163" w:name="_Toc222732912"/>
      <w:bookmarkStart w:id="3164" w:name="_Toc222824922"/>
      <w:bookmarkStart w:id="3165" w:name="_Toc222322208"/>
      <w:bookmarkStart w:id="3166" w:name="_Toc222720346"/>
      <w:bookmarkStart w:id="3167" w:name="_Toc222732913"/>
      <w:bookmarkStart w:id="3168" w:name="_Toc222824923"/>
      <w:bookmarkStart w:id="3169" w:name="_Toc222322209"/>
      <w:bookmarkStart w:id="3170" w:name="_Toc222720347"/>
      <w:bookmarkStart w:id="3171" w:name="_Toc222732914"/>
      <w:bookmarkStart w:id="3172" w:name="_Toc222824924"/>
      <w:bookmarkStart w:id="3173" w:name="_Toc222322210"/>
      <w:bookmarkStart w:id="3174" w:name="_Toc222720348"/>
      <w:bookmarkStart w:id="3175" w:name="_Toc222732915"/>
      <w:bookmarkStart w:id="3176" w:name="_Toc222824925"/>
      <w:bookmarkStart w:id="3177" w:name="_Toc222322211"/>
      <w:bookmarkStart w:id="3178" w:name="_Toc222720349"/>
      <w:bookmarkStart w:id="3179" w:name="_Toc222732916"/>
      <w:bookmarkStart w:id="3180" w:name="_Toc222824926"/>
      <w:bookmarkStart w:id="3181" w:name="_Toc222322212"/>
      <w:bookmarkStart w:id="3182" w:name="_Toc222720350"/>
      <w:bookmarkStart w:id="3183" w:name="_Toc222732917"/>
      <w:bookmarkStart w:id="3184" w:name="_Toc222824927"/>
      <w:bookmarkStart w:id="3185" w:name="_Toc222322213"/>
      <w:bookmarkStart w:id="3186" w:name="_Toc222720351"/>
      <w:bookmarkStart w:id="3187" w:name="_Toc222732918"/>
      <w:bookmarkStart w:id="3188" w:name="_Toc222824928"/>
      <w:bookmarkStart w:id="3189" w:name="_Toc222322214"/>
      <w:bookmarkStart w:id="3190" w:name="_Toc222720352"/>
      <w:bookmarkStart w:id="3191" w:name="_Toc222732919"/>
      <w:bookmarkStart w:id="3192" w:name="_Toc222824929"/>
      <w:bookmarkStart w:id="3193" w:name="_Toc222322215"/>
      <w:bookmarkStart w:id="3194" w:name="_Toc222720353"/>
      <w:bookmarkStart w:id="3195" w:name="_Toc222732920"/>
      <w:bookmarkStart w:id="3196" w:name="_Toc222824930"/>
      <w:bookmarkStart w:id="3197" w:name="_Toc222322218"/>
      <w:bookmarkStart w:id="3198" w:name="_Toc222720356"/>
      <w:bookmarkStart w:id="3199" w:name="_Toc222732923"/>
      <w:bookmarkStart w:id="3200" w:name="_Toc222824933"/>
      <w:bookmarkStart w:id="3201" w:name="_Toc222322219"/>
      <w:bookmarkStart w:id="3202" w:name="_Toc222720357"/>
      <w:bookmarkStart w:id="3203" w:name="_Toc222732924"/>
      <w:bookmarkStart w:id="3204" w:name="_Toc222824934"/>
      <w:bookmarkStart w:id="3205" w:name="_Toc222322220"/>
      <w:bookmarkStart w:id="3206" w:name="_Toc222720358"/>
      <w:bookmarkStart w:id="3207" w:name="_Toc222732925"/>
      <w:bookmarkStart w:id="3208" w:name="_Toc222824935"/>
      <w:bookmarkStart w:id="3209" w:name="_Toc222322221"/>
      <w:bookmarkStart w:id="3210" w:name="_Toc222720359"/>
      <w:bookmarkStart w:id="3211" w:name="_Toc222732926"/>
      <w:bookmarkStart w:id="3212" w:name="_Toc222824936"/>
      <w:bookmarkStart w:id="3213" w:name="_Toc222322222"/>
      <w:bookmarkStart w:id="3214" w:name="_Toc222720360"/>
      <w:bookmarkStart w:id="3215" w:name="_Toc222732927"/>
      <w:bookmarkStart w:id="3216" w:name="_Toc222824937"/>
      <w:bookmarkStart w:id="3217" w:name="_Toc222322223"/>
      <w:bookmarkStart w:id="3218" w:name="_Toc222720361"/>
      <w:bookmarkStart w:id="3219" w:name="_Toc222732928"/>
      <w:bookmarkStart w:id="3220" w:name="_Toc222824938"/>
      <w:bookmarkStart w:id="3221" w:name="_Toc222322224"/>
      <w:bookmarkStart w:id="3222" w:name="_Toc222720362"/>
      <w:bookmarkStart w:id="3223" w:name="_Toc222732929"/>
      <w:bookmarkStart w:id="3224" w:name="_Toc222824939"/>
      <w:bookmarkStart w:id="3225" w:name="_Toc222322225"/>
      <w:bookmarkStart w:id="3226" w:name="_Toc222720363"/>
      <w:bookmarkStart w:id="3227" w:name="_Toc222732930"/>
      <w:bookmarkStart w:id="3228" w:name="_Toc222824940"/>
      <w:bookmarkStart w:id="3229" w:name="_Toc222322226"/>
      <w:bookmarkStart w:id="3230" w:name="_Toc222720364"/>
      <w:bookmarkStart w:id="3231" w:name="_Toc222732931"/>
      <w:bookmarkStart w:id="3232" w:name="_Toc222824941"/>
      <w:bookmarkStart w:id="3233" w:name="_Toc222322227"/>
      <w:bookmarkStart w:id="3234" w:name="_Toc222720365"/>
      <w:bookmarkStart w:id="3235" w:name="_Toc222732932"/>
      <w:bookmarkStart w:id="3236" w:name="_Toc222824942"/>
      <w:bookmarkStart w:id="3237" w:name="_Toc222322228"/>
      <w:bookmarkStart w:id="3238" w:name="_Toc222720366"/>
      <w:bookmarkStart w:id="3239" w:name="_Toc222732933"/>
      <w:bookmarkStart w:id="3240" w:name="_Toc222824943"/>
      <w:bookmarkStart w:id="3241" w:name="_Toc222322229"/>
      <w:bookmarkStart w:id="3242" w:name="_Toc222720367"/>
      <w:bookmarkStart w:id="3243" w:name="_Toc222732934"/>
      <w:bookmarkStart w:id="3244" w:name="_Toc222824944"/>
      <w:bookmarkStart w:id="3245" w:name="_Toc222322230"/>
      <w:bookmarkStart w:id="3246" w:name="_Toc222720368"/>
      <w:bookmarkStart w:id="3247" w:name="_Toc222732935"/>
      <w:bookmarkStart w:id="3248" w:name="_Toc222824945"/>
      <w:bookmarkStart w:id="3249" w:name="_Toc222322231"/>
      <w:bookmarkStart w:id="3250" w:name="_Toc222720369"/>
      <w:bookmarkStart w:id="3251" w:name="_Toc222732936"/>
      <w:bookmarkStart w:id="3252" w:name="_Toc222824946"/>
      <w:bookmarkStart w:id="3253" w:name="_Toc222322232"/>
      <w:bookmarkStart w:id="3254" w:name="_Toc222720370"/>
      <w:bookmarkStart w:id="3255" w:name="_Toc222732937"/>
      <w:bookmarkStart w:id="3256" w:name="_Toc222824947"/>
      <w:bookmarkStart w:id="3257" w:name="_Toc222322233"/>
      <w:bookmarkStart w:id="3258" w:name="_Toc222720371"/>
      <w:bookmarkStart w:id="3259" w:name="_Toc222732938"/>
      <w:bookmarkStart w:id="3260" w:name="_Toc222824948"/>
      <w:bookmarkStart w:id="3261" w:name="_Toc222322234"/>
      <w:bookmarkStart w:id="3262" w:name="_Toc222720372"/>
      <w:bookmarkStart w:id="3263" w:name="_Toc222732939"/>
      <w:bookmarkStart w:id="3264" w:name="_Toc222824949"/>
      <w:bookmarkStart w:id="3265" w:name="_Toc222322235"/>
      <w:bookmarkStart w:id="3266" w:name="_Toc222720373"/>
      <w:bookmarkStart w:id="3267" w:name="_Toc222732940"/>
      <w:bookmarkStart w:id="3268" w:name="_Toc222824950"/>
      <w:bookmarkStart w:id="3269" w:name="_Toc222322236"/>
      <w:bookmarkStart w:id="3270" w:name="_Toc222720374"/>
      <w:bookmarkStart w:id="3271" w:name="_Toc222732941"/>
      <w:bookmarkStart w:id="3272" w:name="_Toc222824951"/>
      <w:bookmarkStart w:id="3273" w:name="_Toc222322237"/>
      <w:bookmarkStart w:id="3274" w:name="_Toc222720375"/>
      <w:bookmarkStart w:id="3275" w:name="_Toc222732942"/>
      <w:bookmarkStart w:id="3276" w:name="_Toc222824952"/>
      <w:bookmarkStart w:id="3277" w:name="_Toc222322240"/>
      <w:bookmarkStart w:id="3278" w:name="_Toc222720378"/>
      <w:bookmarkStart w:id="3279" w:name="_Toc222732945"/>
      <w:bookmarkStart w:id="3280" w:name="_Toc222824955"/>
      <w:bookmarkStart w:id="3281" w:name="_Toc222322241"/>
      <w:bookmarkStart w:id="3282" w:name="_Toc222720379"/>
      <w:bookmarkStart w:id="3283" w:name="_Toc222732946"/>
      <w:bookmarkStart w:id="3284" w:name="_Toc222824956"/>
      <w:bookmarkStart w:id="3285" w:name="_Toc222322242"/>
      <w:bookmarkStart w:id="3286" w:name="_Toc222720380"/>
      <w:bookmarkStart w:id="3287" w:name="_Toc222732947"/>
      <w:bookmarkStart w:id="3288" w:name="_Toc222824957"/>
      <w:bookmarkStart w:id="3289" w:name="_Toc222322243"/>
      <w:bookmarkStart w:id="3290" w:name="_Toc222720381"/>
      <w:bookmarkStart w:id="3291" w:name="_Toc222732948"/>
      <w:bookmarkStart w:id="3292" w:name="_Toc222824958"/>
      <w:bookmarkStart w:id="3293" w:name="_Toc222322244"/>
      <w:bookmarkStart w:id="3294" w:name="_Toc222720382"/>
      <w:bookmarkStart w:id="3295" w:name="_Toc222732949"/>
      <w:bookmarkStart w:id="3296" w:name="_Toc222824959"/>
      <w:bookmarkStart w:id="3297" w:name="_Toc222322245"/>
      <w:bookmarkStart w:id="3298" w:name="_Toc222720383"/>
      <w:bookmarkStart w:id="3299" w:name="_Toc222732950"/>
      <w:bookmarkStart w:id="3300" w:name="_Toc222824960"/>
      <w:bookmarkStart w:id="3301" w:name="_Toc222322246"/>
      <w:bookmarkStart w:id="3302" w:name="_Toc222720384"/>
      <w:bookmarkStart w:id="3303" w:name="_Toc222732951"/>
      <w:bookmarkStart w:id="3304" w:name="_Toc222824961"/>
      <w:bookmarkStart w:id="3305" w:name="_Toc222322247"/>
      <w:bookmarkStart w:id="3306" w:name="_Toc222720385"/>
      <w:bookmarkStart w:id="3307" w:name="_Toc222732952"/>
      <w:bookmarkStart w:id="3308" w:name="_Toc222824962"/>
      <w:bookmarkStart w:id="3309" w:name="_Toc222322248"/>
      <w:bookmarkStart w:id="3310" w:name="_Toc222720386"/>
      <w:bookmarkStart w:id="3311" w:name="_Toc222732953"/>
      <w:bookmarkStart w:id="3312" w:name="_Toc222824963"/>
      <w:bookmarkStart w:id="3313" w:name="_Toc222322249"/>
      <w:bookmarkStart w:id="3314" w:name="_Toc222720387"/>
      <w:bookmarkStart w:id="3315" w:name="_Toc222732954"/>
      <w:bookmarkStart w:id="3316" w:name="_Toc222824964"/>
      <w:bookmarkStart w:id="3317" w:name="_Toc222322250"/>
      <w:bookmarkStart w:id="3318" w:name="_Toc222720388"/>
      <w:bookmarkStart w:id="3319" w:name="_Toc222732955"/>
      <w:bookmarkStart w:id="3320" w:name="_Toc222824965"/>
      <w:bookmarkStart w:id="3321" w:name="_Toc222322251"/>
      <w:bookmarkStart w:id="3322" w:name="_Toc222720389"/>
      <w:bookmarkStart w:id="3323" w:name="_Toc222732956"/>
      <w:bookmarkStart w:id="3324" w:name="_Toc222824966"/>
      <w:bookmarkStart w:id="3325" w:name="_Toc222322252"/>
      <w:bookmarkStart w:id="3326" w:name="_Toc222720390"/>
      <w:bookmarkStart w:id="3327" w:name="_Toc222732957"/>
      <w:bookmarkStart w:id="3328" w:name="_Toc222824967"/>
      <w:bookmarkStart w:id="3329" w:name="_Toc222322253"/>
      <w:bookmarkStart w:id="3330" w:name="_Toc222720391"/>
      <w:bookmarkStart w:id="3331" w:name="_Toc222732958"/>
      <w:bookmarkStart w:id="3332" w:name="_Toc222824968"/>
      <w:bookmarkStart w:id="3333" w:name="_Toc222322254"/>
      <w:bookmarkStart w:id="3334" w:name="_Toc222720392"/>
      <w:bookmarkStart w:id="3335" w:name="_Toc222732959"/>
      <w:bookmarkStart w:id="3336" w:name="_Toc222824969"/>
      <w:bookmarkStart w:id="3337" w:name="_Toc222322255"/>
      <w:bookmarkStart w:id="3338" w:name="_Toc222720393"/>
      <w:bookmarkStart w:id="3339" w:name="_Toc222732960"/>
      <w:bookmarkStart w:id="3340" w:name="_Toc222824970"/>
      <w:bookmarkStart w:id="3341" w:name="_Toc222322256"/>
      <w:bookmarkStart w:id="3342" w:name="_Toc222720394"/>
      <w:bookmarkStart w:id="3343" w:name="_Toc222732961"/>
      <w:bookmarkStart w:id="3344" w:name="_Toc222824971"/>
      <w:bookmarkStart w:id="3345" w:name="_Toc222322257"/>
      <w:bookmarkStart w:id="3346" w:name="_Toc222720395"/>
      <w:bookmarkStart w:id="3347" w:name="_Toc222732962"/>
      <w:bookmarkStart w:id="3348" w:name="_Toc222824972"/>
      <w:bookmarkStart w:id="3349" w:name="_Toc222322258"/>
      <w:bookmarkStart w:id="3350" w:name="_Toc222720396"/>
      <w:bookmarkStart w:id="3351" w:name="_Toc222732963"/>
      <w:bookmarkStart w:id="3352" w:name="_Toc222824973"/>
      <w:bookmarkStart w:id="3353" w:name="_Toc222322259"/>
      <w:bookmarkStart w:id="3354" w:name="_Toc222720397"/>
      <w:bookmarkStart w:id="3355" w:name="_Toc222732964"/>
      <w:bookmarkStart w:id="3356" w:name="_Toc222824974"/>
      <w:bookmarkStart w:id="3357" w:name="_Toc222322262"/>
      <w:bookmarkStart w:id="3358" w:name="_Toc222720400"/>
      <w:bookmarkStart w:id="3359" w:name="_Toc222732967"/>
      <w:bookmarkStart w:id="3360" w:name="_Toc222824977"/>
      <w:bookmarkStart w:id="3361" w:name="_Toc222322263"/>
      <w:bookmarkStart w:id="3362" w:name="_Toc222720401"/>
      <w:bookmarkStart w:id="3363" w:name="_Toc222732968"/>
      <w:bookmarkStart w:id="3364" w:name="_Toc222824978"/>
      <w:bookmarkStart w:id="3365" w:name="_Toc222322264"/>
      <w:bookmarkStart w:id="3366" w:name="_Toc222720402"/>
      <w:bookmarkStart w:id="3367" w:name="_Toc222732969"/>
      <w:bookmarkStart w:id="3368" w:name="_Toc222824979"/>
      <w:bookmarkStart w:id="3369" w:name="_Toc222322265"/>
      <w:bookmarkStart w:id="3370" w:name="_Toc222720403"/>
      <w:bookmarkStart w:id="3371" w:name="_Toc222732970"/>
      <w:bookmarkStart w:id="3372" w:name="_Toc222824980"/>
      <w:bookmarkStart w:id="3373" w:name="_Toc222322266"/>
      <w:bookmarkStart w:id="3374" w:name="_Toc222720404"/>
      <w:bookmarkStart w:id="3375" w:name="_Toc222732971"/>
      <w:bookmarkStart w:id="3376" w:name="_Toc222824981"/>
      <w:bookmarkStart w:id="3377" w:name="_Toc222322267"/>
      <w:bookmarkStart w:id="3378" w:name="_Toc222720405"/>
      <w:bookmarkStart w:id="3379" w:name="_Toc222732972"/>
      <w:bookmarkStart w:id="3380" w:name="_Toc222824982"/>
      <w:bookmarkStart w:id="3381" w:name="_Toc222322268"/>
      <w:bookmarkStart w:id="3382" w:name="_Toc222720406"/>
      <w:bookmarkStart w:id="3383" w:name="_Toc222732973"/>
      <w:bookmarkStart w:id="3384" w:name="_Toc222824983"/>
      <w:bookmarkStart w:id="3385" w:name="_Toc222322269"/>
      <w:bookmarkStart w:id="3386" w:name="_Toc222720407"/>
      <w:bookmarkStart w:id="3387" w:name="_Toc222732974"/>
      <w:bookmarkStart w:id="3388" w:name="_Toc222824984"/>
      <w:bookmarkStart w:id="3389" w:name="_Toc222322270"/>
      <w:bookmarkStart w:id="3390" w:name="_Toc222720408"/>
      <w:bookmarkStart w:id="3391" w:name="_Toc222732975"/>
      <w:bookmarkStart w:id="3392" w:name="_Toc222824985"/>
      <w:bookmarkStart w:id="3393" w:name="_Toc222322271"/>
      <w:bookmarkStart w:id="3394" w:name="_Toc222720409"/>
      <w:bookmarkStart w:id="3395" w:name="_Toc222732976"/>
      <w:bookmarkStart w:id="3396" w:name="_Toc222824986"/>
      <w:bookmarkStart w:id="3397" w:name="_Toc222322272"/>
      <w:bookmarkStart w:id="3398" w:name="_Toc222720410"/>
      <w:bookmarkStart w:id="3399" w:name="_Toc222732977"/>
      <w:bookmarkStart w:id="3400" w:name="_Toc222824987"/>
      <w:bookmarkStart w:id="3401" w:name="_Toc222322273"/>
      <w:bookmarkStart w:id="3402" w:name="_Toc222720411"/>
      <w:bookmarkStart w:id="3403" w:name="_Toc222732978"/>
      <w:bookmarkStart w:id="3404" w:name="_Toc222824988"/>
      <w:bookmarkStart w:id="3405" w:name="_Toc222322274"/>
      <w:bookmarkStart w:id="3406" w:name="_Toc222720412"/>
      <w:bookmarkStart w:id="3407" w:name="_Toc222732979"/>
      <w:bookmarkStart w:id="3408" w:name="_Toc222824989"/>
      <w:bookmarkStart w:id="3409" w:name="_Toc222322275"/>
      <w:bookmarkStart w:id="3410" w:name="_Toc222720413"/>
      <w:bookmarkStart w:id="3411" w:name="_Toc222732980"/>
      <w:bookmarkStart w:id="3412" w:name="_Toc222824990"/>
      <w:bookmarkStart w:id="3413" w:name="_Toc222322276"/>
      <w:bookmarkStart w:id="3414" w:name="_Toc222720414"/>
      <w:bookmarkStart w:id="3415" w:name="_Toc222732981"/>
      <w:bookmarkStart w:id="3416" w:name="_Toc222824991"/>
      <w:bookmarkStart w:id="3417" w:name="_Toc222322277"/>
      <w:bookmarkStart w:id="3418" w:name="_Toc222720415"/>
      <w:bookmarkStart w:id="3419" w:name="_Toc222732982"/>
      <w:bookmarkStart w:id="3420" w:name="_Toc222824992"/>
      <w:bookmarkStart w:id="3421" w:name="_Toc222322278"/>
      <w:bookmarkStart w:id="3422" w:name="_Toc222720416"/>
      <w:bookmarkStart w:id="3423" w:name="_Toc222732983"/>
      <w:bookmarkStart w:id="3424" w:name="_Toc222824993"/>
      <w:bookmarkStart w:id="3425" w:name="_Toc222322279"/>
      <w:bookmarkStart w:id="3426" w:name="_Toc222720417"/>
      <w:bookmarkStart w:id="3427" w:name="_Toc222732984"/>
      <w:bookmarkStart w:id="3428" w:name="_Toc222824994"/>
      <w:bookmarkStart w:id="3429" w:name="_Toc222322280"/>
      <w:bookmarkStart w:id="3430" w:name="_Toc222720418"/>
      <w:bookmarkStart w:id="3431" w:name="_Toc222732985"/>
      <w:bookmarkStart w:id="3432" w:name="_Toc222824995"/>
      <w:bookmarkStart w:id="3433" w:name="_Toc222322281"/>
      <w:bookmarkStart w:id="3434" w:name="_Toc222720419"/>
      <w:bookmarkStart w:id="3435" w:name="_Toc222732986"/>
      <w:bookmarkStart w:id="3436" w:name="_Toc222824996"/>
      <w:bookmarkStart w:id="3437" w:name="_Toc222322284"/>
      <w:bookmarkStart w:id="3438" w:name="_Toc222720422"/>
      <w:bookmarkStart w:id="3439" w:name="_Toc222732989"/>
      <w:bookmarkStart w:id="3440" w:name="_Toc222824999"/>
      <w:bookmarkStart w:id="3441" w:name="_Toc222322285"/>
      <w:bookmarkStart w:id="3442" w:name="_Toc222720423"/>
      <w:bookmarkStart w:id="3443" w:name="_Toc222732990"/>
      <w:bookmarkStart w:id="3444" w:name="_Toc222825000"/>
      <w:bookmarkStart w:id="3445" w:name="_Toc222322286"/>
      <w:bookmarkStart w:id="3446" w:name="_Toc222720424"/>
      <w:bookmarkStart w:id="3447" w:name="_Toc222732991"/>
      <w:bookmarkStart w:id="3448" w:name="_Toc222825001"/>
      <w:bookmarkStart w:id="3449" w:name="_Toc222322287"/>
      <w:bookmarkStart w:id="3450" w:name="_Toc222720425"/>
      <w:bookmarkStart w:id="3451" w:name="_Toc222732992"/>
      <w:bookmarkStart w:id="3452" w:name="_Toc222825002"/>
      <w:bookmarkStart w:id="3453" w:name="_Toc222322288"/>
      <w:bookmarkStart w:id="3454" w:name="_Toc222720426"/>
      <w:bookmarkStart w:id="3455" w:name="_Toc222732993"/>
      <w:bookmarkStart w:id="3456" w:name="_Toc222825003"/>
      <w:bookmarkStart w:id="3457" w:name="_Toc222322289"/>
      <w:bookmarkStart w:id="3458" w:name="_Toc222720427"/>
      <w:bookmarkStart w:id="3459" w:name="_Toc222732994"/>
      <w:bookmarkStart w:id="3460" w:name="_Toc222825004"/>
      <w:bookmarkStart w:id="3461" w:name="_Toc222322290"/>
      <w:bookmarkStart w:id="3462" w:name="_Toc222720428"/>
      <w:bookmarkStart w:id="3463" w:name="_Toc222732995"/>
      <w:bookmarkStart w:id="3464" w:name="_Toc222825005"/>
      <w:bookmarkStart w:id="3465" w:name="_Toc222322291"/>
      <w:bookmarkStart w:id="3466" w:name="_Toc222720429"/>
      <w:bookmarkStart w:id="3467" w:name="_Toc222732996"/>
      <w:bookmarkStart w:id="3468" w:name="_Toc222825006"/>
      <w:bookmarkStart w:id="3469" w:name="_Toc222322292"/>
      <w:bookmarkStart w:id="3470" w:name="_Toc222720430"/>
      <w:bookmarkStart w:id="3471" w:name="_Toc222732997"/>
      <w:bookmarkStart w:id="3472" w:name="_Toc222825007"/>
      <w:bookmarkStart w:id="3473" w:name="_Toc222322293"/>
      <w:bookmarkStart w:id="3474" w:name="_Toc222720431"/>
      <w:bookmarkStart w:id="3475" w:name="_Toc222732998"/>
      <w:bookmarkStart w:id="3476" w:name="_Toc222825008"/>
      <w:bookmarkStart w:id="3477" w:name="_Toc222322294"/>
      <w:bookmarkStart w:id="3478" w:name="_Toc222720432"/>
      <w:bookmarkStart w:id="3479" w:name="_Toc222732999"/>
      <w:bookmarkStart w:id="3480" w:name="_Toc222825009"/>
      <w:bookmarkStart w:id="3481" w:name="_Toc222322295"/>
      <w:bookmarkStart w:id="3482" w:name="_Toc222720433"/>
      <w:bookmarkStart w:id="3483" w:name="_Toc222733000"/>
      <w:bookmarkStart w:id="3484" w:name="_Toc222825010"/>
      <w:bookmarkStart w:id="3485" w:name="_Toc222322296"/>
      <w:bookmarkStart w:id="3486" w:name="_Toc222720434"/>
      <w:bookmarkStart w:id="3487" w:name="_Toc222733001"/>
      <w:bookmarkStart w:id="3488" w:name="_Toc222825011"/>
      <w:bookmarkStart w:id="3489" w:name="_Toc222322297"/>
      <w:bookmarkStart w:id="3490" w:name="_Toc222720435"/>
      <w:bookmarkStart w:id="3491" w:name="_Toc222733002"/>
      <w:bookmarkStart w:id="3492" w:name="_Toc222825012"/>
      <w:bookmarkStart w:id="3493" w:name="_Toc222322298"/>
      <w:bookmarkStart w:id="3494" w:name="_Toc222720436"/>
      <w:bookmarkStart w:id="3495" w:name="_Toc222733003"/>
      <w:bookmarkStart w:id="3496" w:name="_Toc222825013"/>
      <w:bookmarkStart w:id="3497" w:name="_Toc222322299"/>
      <w:bookmarkStart w:id="3498" w:name="_Toc222720437"/>
      <w:bookmarkStart w:id="3499" w:name="_Toc222733004"/>
      <w:bookmarkStart w:id="3500" w:name="_Toc222825014"/>
      <w:bookmarkStart w:id="3501" w:name="_Toc222322300"/>
      <w:bookmarkStart w:id="3502" w:name="_Toc222720438"/>
      <w:bookmarkStart w:id="3503" w:name="_Toc222733005"/>
      <w:bookmarkStart w:id="3504" w:name="_Toc222825015"/>
      <w:bookmarkStart w:id="3505" w:name="_Toc222322301"/>
      <w:bookmarkStart w:id="3506" w:name="_Toc222720439"/>
      <w:bookmarkStart w:id="3507" w:name="_Toc222733006"/>
      <w:bookmarkStart w:id="3508" w:name="_Toc222825016"/>
      <w:bookmarkStart w:id="3509" w:name="_Toc222322302"/>
      <w:bookmarkStart w:id="3510" w:name="_Toc222720440"/>
      <w:bookmarkStart w:id="3511" w:name="_Toc222733007"/>
      <w:bookmarkStart w:id="3512" w:name="_Toc222825017"/>
      <w:bookmarkStart w:id="3513" w:name="_Toc222322303"/>
      <w:bookmarkStart w:id="3514" w:name="_Toc222720441"/>
      <w:bookmarkStart w:id="3515" w:name="_Toc222733008"/>
      <w:bookmarkStart w:id="3516" w:name="_Toc222825018"/>
      <w:bookmarkStart w:id="3517" w:name="_Toc222322306"/>
      <w:bookmarkStart w:id="3518" w:name="_Toc222720444"/>
      <w:bookmarkStart w:id="3519" w:name="_Toc222733011"/>
      <w:bookmarkStart w:id="3520" w:name="_Toc222825021"/>
      <w:bookmarkStart w:id="3521" w:name="_Toc222322307"/>
      <w:bookmarkStart w:id="3522" w:name="_Toc222720445"/>
      <w:bookmarkStart w:id="3523" w:name="_Toc222733012"/>
      <w:bookmarkStart w:id="3524" w:name="_Toc222825022"/>
      <w:bookmarkStart w:id="3525" w:name="_Toc222322308"/>
      <w:bookmarkStart w:id="3526" w:name="_Toc222720446"/>
      <w:bookmarkStart w:id="3527" w:name="_Toc222733013"/>
      <w:bookmarkStart w:id="3528" w:name="_Toc222825023"/>
      <w:bookmarkStart w:id="3529" w:name="_Toc222322309"/>
      <w:bookmarkStart w:id="3530" w:name="_Toc222720447"/>
      <w:bookmarkStart w:id="3531" w:name="_Toc222733014"/>
      <w:bookmarkStart w:id="3532" w:name="_Toc222825024"/>
      <w:bookmarkStart w:id="3533" w:name="_Toc222322310"/>
      <w:bookmarkStart w:id="3534" w:name="_Toc222720448"/>
      <w:bookmarkStart w:id="3535" w:name="_Toc222733015"/>
      <w:bookmarkStart w:id="3536" w:name="_Toc222825025"/>
      <w:bookmarkStart w:id="3537" w:name="_Toc222322311"/>
      <w:bookmarkStart w:id="3538" w:name="_Toc222720449"/>
      <w:bookmarkStart w:id="3539" w:name="_Toc222733016"/>
      <w:bookmarkStart w:id="3540" w:name="_Toc222825026"/>
      <w:bookmarkStart w:id="3541" w:name="_Toc222322312"/>
      <w:bookmarkStart w:id="3542" w:name="_Toc222720450"/>
      <w:bookmarkStart w:id="3543" w:name="_Toc222733017"/>
      <w:bookmarkStart w:id="3544" w:name="_Toc222825027"/>
      <w:bookmarkStart w:id="3545" w:name="_Toc222322313"/>
      <w:bookmarkStart w:id="3546" w:name="_Toc222720451"/>
      <w:bookmarkStart w:id="3547" w:name="_Toc222733018"/>
      <w:bookmarkStart w:id="3548" w:name="_Toc222825028"/>
      <w:bookmarkStart w:id="3549" w:name="_Toc222322314"/>
      <w:bookmarkStart w:id="3550" w:name="_Toc222720452"/>
      <w:bookmarkStart w:id="3551" w:name="_Toc222733019"/>
      <w:bookmarkStart w:id="3552" w:name="_Toc222825029"/>
      <w:bookmarkStart w:id="3553" w:name="_Toc222322315"/>
      <w:bookmarkStart w:id="3554" w:name="_Toc222720453"/>
      <w:bookmarkStart w:id="3555" w:name="_Toc222733020"/>
      <w:bookmarkStart w:id="3556" w:name="_Toc222825030"/>
      <w:bookmarkStart w:id="3557" w:name="_Toc222322316"/>
      <w:bookmarkStart w:id="3558" w:name="_Toc222720454"/>
      <w:bookmarkStart w:id="3559" w:name="_Toc222733021"/>
      <w:bookmarkStart w:id="3560" w:name="_Toc222825031"/>
      <w:bookmarkStart w:id="3561" w:name="_Toc222322317"/>
      <w:bookmarkStart w:id="3562" w:name="_Toc222720455"/>
      <w:bookmarkStart w:id="3563" w:name="_Toc222733022"/>
      <w:bookmarkStart w:id="3564" w:name="_Toc222825032"/>
      <w:bookmarkStart w:id="3565" w:name="_Toc222322318"/>
      <w:bookmarkStart w:id="3566" w:name="_Toc222720456"/>
      <w:bookmarkStart w:id="3567" w:name="_Toc222733023"/>
      <w:bookmarkStart w:id="3568" w:name="_Toc222825033"/>
      <w:bookmarkStart w:id="3569" w:name="_Toc222322319"/>
      <w:bookmarkStart w:id="3570" w:name="_Toc222720457"/>
      <w:bookmarkStart w:id="3571" w:name="_Toc222733024"/>
      <w:bookmarkStart w:id="3572" w:name="_Toc222825034"/>
      <w:bookmarkStart w:id="3573" w:name="_Toc222322320"/>
      <w:bookmarkStart w:id="3574" w:name="_Toc222720458"/>
      <w:bookmarkStart w:id="3575" w:name="_Toc222733025"/>
      <w:bookmarkStart w:id="3576" w:name="_Toc222825035"/>
      <w:bookmarkStart w:id="3577" w:name="_Toc222322321"/>
      <w:bookmarkStart w:id="3578" w:name="_Toc222720459"/>
      <w:bookmarkStart w:id="3579" w:name="_Toc222733026"/>
      <w:bookmarkStart w:id="3580" w:name="_Toc222825036"/>
      <w:bookmarkStart w:id="3581" w:name="_Toc222322322"/>
      <w:bookmarkStart w:id="3582" w:name="_Toc222720460"/>
      <w:bookmarkStart w:id="3583" w:name="_Toc222733027"/>
      <w:bookmarkStart w:id="3584" w:name="_Toc222825037"/>
      <w:bookmarkStart w:id="3585" w:name="_Toc222322323"/>
      <w:bookmarkStart w:id="3586" w:name="_Toc222720461"/>
      <w:bookmarkStart w:id="3587" w:name="_Toc222733028"/>
      <w:bookmarkStart w:id="3588" w:name="_Toc222825038"/>
      <w:bookmarkStart w:id="3589" w:name="_Toc222322324"/>
      <w:bookmarkStart w:id="3590" w:name="_Toc222720462"/>
      <w:bookmarkStart w:id="3591" w:name="_Toc222733029"/>
      <w:bookmarkStart w:id="3592" w:name="_Toc222825039"/>
      <w:bookmarkStart w:id="3593" w:name="_Toc222322325"/>
      <w:bookmarkStart w:id="3594" w:name="_Toc222720463"/>
      <w:bookmarkStart w:id="3595" w:name="_Toc222733030"/>
      <w:bookmarkStart w:id="3596" w:name="_Toc222825040"/>
      <w:bookmarkStart w:id="3597" w:name="_Toc222322328"/>
      <w:bookmarkStart w:id="3598" w:name="_Toc222720466"/>
      <w:bookmarkStart w:id="3599" w:name="_Toc222733033"/>
      <w:bookmarkStart w:id="3600" w:name="_Toc222825043"/>
      <w:bookmarkStart w:id="3601" w:name="_Toc222322329"/>
      <w:bookmarkStart w:id="3602" w:name="_Toc222720467"/>
      <w:bookmarkStart w:id="3603" w:name="_Toc222733034"/>
      <w:bookmarkStart w:id="3604" w:name="_Toc222825044"/>
      <w:bookmarkStart w:id="3605" w:name="_Toc222322330"/>
      <w:bookmarkStart w:id="3606" w:name="_Toc222720468"/>
      <w:bookmarkStart w:id="3607" w:name="_Toc222733035"/>
      <w:bookmarkStart w:id="3608" w:name="_Toc222825045"/>
      <w:bookmarkStart w:id="3609" w:name="_Toc222322331"/>
      <w:bookmarkStart w:id="3610" w:name="_Toc222720469"/>
      <w:bookmarkStart w:id="3611" w:name="_Toc222733036"/>
      <w:bookmarkStart w:id="3612" w:name="_Toc222825046"/>
      <w:bookmarkStart w:id="3613" w:name="_Toc222322332"/>
      <w:bookmarkStart w:id="3614" w:name="_Toc222720470"/>
      <w:bookmarkStart w:id="3615" w:name="_Toc222733037"/>
      <w:bookmarkStart w:id="3616" w:name="_Toc222825047"/>
      <w:bookmarkStart w:id="3617" w:name="_Toc222322333"/>
      <w:bookmarkStart w:id="3618" w:name="_Toc222720471"/>
      <w:bookmarkStart w:id="3619" w:name="_Toc222733038"/>
      <w:bookmarkStart w:id="3620" w:name="_Toc222825048"/>
      <w:bookmarkStart w:id="3621" w:name="_Toc222322334"/>
      <w:bookmarkStart w:id="3622" w:name="_Toc222720472"/>
      <w:bookmarkStart w:id="3623" w:name="_Toc222733039"/>
      <w:bookmarkStart w:id="3624" w:name="_Toc222825049"/>
      <w:bookmarkStart w:id="3625" w:name="_Toc222322335"/>
      <w:bookmarkStart w:id="3626" w:name="_Toc222720473"/>
      <w:bookmarkStart w:id="3627" w:name="_Toc222733040"/>
      <w:bookmarkStart w:id="3628" w:name="_Toc222825050"/>
      <w:bookmarkStart w:id="3629" w:name="_Toc222322336"/>
      <w:bookmarkStart w:id="3630" w:name="_Toc222720474"/>
      <w:bookmarkStart w:id="3631" w:name="_Toc222733041"/>
      <w:bookmarkStart w:id="3632" w:name="_Toc222825051"/>
      <w:bookmarkStart w:id="3633" w:name="_Toc222322337"/>
      <w:bookmarkStart w:id="3634" w:name="_Toc222720475"/>
      <w:bookmarkStart w:id="3635" w:name="_Toc222733042"/>
      <w:bookmarkStart w:id="3636" w:name="_Toc222825052"/>
      <w:bookmarkStart w:id="3637" w:name="_Toc222322338"/>
      <w:bookmarkStart w:id="3638" w:name="_Toc222720476"/>
      <w:bookmarkStart w:id="3639" w:name="_Toc222733043"/>
      <w:bookmarkStart w:id="3640" w:name="_Toc222825053"/>
      <w:bookmarkStart w:id="3641" w:name="_Toc222322339"/>
      <w:bookmarkStart w:id="3642" w:name="_Toc222720477"/>
      <w:bookmarkStart w:id="3643" w:name="_Toc222733044"/>
      <w:bookmarkStart w:id="3644" w:name="_Toc222825054"/>
      <w:bookmarkStart w:id="3645" w:name="_Toc222322340"/>
      <w:bookmarkStart w:id="3646" w:name="_Toc222720478"/>
      <w:bookmarkStart w:id="3647" w:name="_Toc222733045"/>
      <w:bookmarkStart w:id="3648" w:name="_Toc222825055"/>
      <w:bookmarkStart w:id="3649" w:name="_Toc222322341"/>
      <w:bookmarkStart w:id="3650" w:name="_Toc222720479"/>
      <w:bookmarkStart w:id="3651" w:name="_Toc222733046"/>
      <w:bookmarkStart w:id="3652" w:name="_Toc222825056"/>
      <w:bookmarkStart w:id="3653" w:name="_Toc222322342"/>
      <w:bookmarkStart w:id="3654" w:name="_Toc222720480"/>
      <w:bookmarkStart w:id="3655" w:name="_Toc222733047"/>
      <w:bookmarkStart w:id="3656" w:name="_Toc222825057"/>
      <w:bookmarkStart w:id="3657" w:name="_Toc222322343"/>
      <w:bookmarkStart w:id="3658" w:name="_Toc222720481"/>
      <w:bookmarkStart w:id="3659" w:name="_Toc222733048"/>
      <w:bookmarkStart w:id="3660" w:name="_Toc222825058"/>
      <w:bookmarkStart w:id="3661" w:name="_Toc222322344"/>
      <w:bookmarkStart w:id="3662" w:name="_Toc222720482"/>
      <w:bookmarkStart w:id="3663" w:name="_Toc222733049"/>
      <w:bookmarkStart w:id="3664" w:name="_Toc222825059"/>
      <w:bookmarkStart w:id="3665" w:name="_Toc222322345"/>
      <w:bookmarkStart w:id="3666" w:name="_Toc222720483"/>
      <w:bookmarkStart w:id="3667" w:name="_Toc222733050"/>
      <w:bookmarkStart w:id="3668" w:name="_Toc222825060"/>
      <w:bookmarkStart w:id="3669" w:name="_Toc222322346"/>
      <w:bookmarkStart w:id="3670" w:name="_Toc222720484"/>
      <w:bookmarkStart w:id="3671" w:name="_Toc222733051"/>
      <w:bookmarkStart w:id="3672" w:name="_Toc222825061"/>
      <w:bookmarkStart w:id="3673" w:name="_Toc222322347"/>
      <w:bookmarkStart w:id="3674" w:name="_Toc222720485"/>
      <w:bookmarkStart w:id="3675" w:name="_Toc222733052"/>
      <w:bookmarkStart w:id="3676" w:name="_Toc222825062"/>
      <w:bookmarkStart w:id="3677" w:name="_Toc222322350"/>
      <w:bookmarkStart w:id="3678" w:name="_Toc222720488"/>
      <w:bookmarkStart w:id="3679" w:name="_Toc222733055"/>
      <w:bookmarkStart w:id="3680" w:name="_Toc222825065"/>
      <w:bookmarkStart w:id="3681" w:name="_Toc222322351"/>
      <w:bookmarkStart w:id="3682" w:name="_Toc222720489"/>
      <w:bookmarkStart w:id="3683" w:name="_Toc222733056"/>
      <w:bookmarkStart w:id="3684" w:name="_Toc222825066"/>
      <w:bookmarkStart w:id="3685" w:name="_Toc222322352"/>
      <w:bookmarkStart w:id="3686" w:name="_Toc222720490"/>
      <w:bookmarkStart w:id="3687" w:name="_Toc222733057"/>
      <w:bookmarkStart w:id="3688" w:name="_Toc222825067"/>
      <w:bookmarkStart w:id="3689" w:name="_Toc222322353"/>
      <w:bookmarkStart w:id="3690" w:name="_Toc222720491"/>
      <w:bookmarkStart w:id="3691" w:name="_Toc222733058"/>
      <w:bookmarkStart w:id="3692" w:name="_Toc222825068"/>
      <w:bookmarkStart w:id="3693" w:name="_Toc222322354"/>
      <w:bookmarkStart w:id="3694" w:name="_Toc222720492"/>
      <w:bookmarkStart w:id="3695" w:name="_Toc222733059"/>
      <w:bookmarkStart w:id="3696" w:name="_Toc222825069"/>
      <w:bookmarkStart w:id="3697" w:name="_Toc222322355"/>
      <w:bookmarkStart w:id="3698" w:name="_Toc222720493"/>
      <w:bookmarkStart w:id="3699" w:name="_Toc222733060"/>
      <w:bookmarkStart w:id="3700" w:name="_Toc222825070"/>
      <w:bookmarkStart w:id="3701" w:name="_Toc222322356"/>
      <w:bookmarkStart w:id="3702" w:name="_Toc222720494"/>
      <w:bookmarkStart w:id="3703" w:name="_Toc222733061"/>
      <w:bookmarkStart w:id="3704" w:name="_Toc222825071"/>
      <w:bookmarkStart w:id="3705" w:name="_Toc222322357"/>
      <w:bookmarkStart w:id="3706" w:name="_Toc222720495"/>
      <w:bookmarkStart w:id="3707" w:name="_Toc222733062"/>
      <w:bookmarkStart w:id="3708" w:name="_Toc222825072"/>
      <w:bookmarkStart w:id="3709" w:name="_Toc222322358"/>
      <w:bookmarkStart w:id="3710" w:name="_Toc222720496"/>
      <w:bookmarkStart w:id="3711" w:name="_Toc222733063"/>
      <w:bookmarkStart w:id="3712" w:name="_Toc222825073"/>
      <w:bookmarkStart w:id="3713" w:name="_Toc222322359"/>
      <w:bookmarkStart w:id="3714" w:name="_Toc222720497"/>
      <w:bookmarkStart w:id="3715" w:name="_Toc222733064"/>
      <w:bookmarkStart w:id="3716" w:name="_Toc222825074"/>
      <w:bookmarkStart w:id="3717" w:name="_Toc222322360"/>
      <w:bookmarkStart w:id="3718" w:name="_Toc222720498"/>
      <w:bookmarkStart w:id="3719" w:name="_Toc222733065"/>
      <w:bookmarkStart w:id="3720" w:name="_Toc222825075"/>
      <w:bookmarkStart w:id="3721" w:name="_Toc222322361"/>
      <w:bookmarkStart w:id="3722" w:name="_Toc222720499"/>
      <w:bookmarkStart w:id="3723" w:name="_Toc222733066"/>
      <w:bookmarkStart w:id="3724" w:name="_Toc222825076"/>
      <w:bookmarkStart w:id="3725" w:name="_Toc222322362"/>
      <w:bookmarkStart w:id="3726" w:name="_Toc222720500"/>
      <w:bookmarkStart w:id="3727" w:name="_Toc222733067"/>
      <w:bookmarkStart w:id="3728" w:name="_Toc222825077"/>
      <w:bookmarkStart w:id="3729" w:name="_Toc222322363"/>
      <w:bookmarkStart w:id="3730" w:name="_Toc222720501"/>
      <w:bookmarkStart w:id="3731" w:name="_Toc222733068"/>
      <w:bookmarkStart w:id="3732" w:name="_Toc222825078"/>
      <w:bookmarkStart w:id="3733" w:name="_Toc222322364"/>
      <w:bookmarkStart w:id="3734" w:name="_Toc222720502"/>
      <w:bookmarkStart w:id="3735" w:name="_Toc222733069"/>
      <w:bookmarkStart w:id="3736" w:name="_Toc222825079"/>
      <w:bookmarkStart w:id="3737" w:name="_Toc222322365"/>
      <w:bookmarkStart w:id="3738" w:name="_Toc222720503"/>
      <w:bookmarkStart w:id="3739" w:name="_Toc222733070"/>
      <w:bookmarkStart w:id="3740" w:name="_Toc222825080"/>
      <w:bookmarkStart w:id="3741" w:name="_Toc222322366"/>
      <w:bookmarkStart w:id="3742" w:name="_Toc222720504"/>
      <w:bookmarkStart w:id="3743" w:name="_Toc222733071"/>
      <w:bookmarkStart w:id="3744" w:name="_Toc222825081"/>
      <w:bookmarkStart w:id="3745" w:name="_Toc222322367"/>
      <w:bookmarkStart w:id="3746" w:name="_Toc222720505"/>
      <w:bookmarkStart w:id="3747" w:name="_Toc222733072"/>
      <w:bookmarkStart w:id="3748" w:name="_Toc222825082"/>
      <w:bookmarkStart w:id="3749" w:name="_Toc222322368"/>
      <w:bookmarkStart w:id="3750" w:name="_Toc222720506"/>
      <w:bookmarkStart w:id="3751" w:name="_Toc222733073"/>
      <w:bookmarkStart w:id="3752" w:name="_Toc222825083"/>
      <w:bookmarkStart w:id="3753" w:name="_Toc222322369"/>
      <w:bookmarkStart w:id="3754" w:name="_Toc222720507"/>
      <w:bookmarkStart w:id="3755" w:name="_Toc222733074"/>
      <w:bookmarkStart w:id="3756" w:name="_Toc222825084"/>
      <w:bookmarkStart w:id="3757" w:name="_Toc222322372"/>
      <w:bookmarkStart w:id="3758" w:name="_Toc222720510"/>
      <w:bookmarkStart w:id="3759" w:name="_Toc222733077"/>
      <w:bookmarkStart w:id="3760" w:name="_Toc222825087"/>
      <w:bookmarkStart w:id="3761" w:name="_Toc222322373"/>
      <w:bookmarkStart w:id="3762" w:name="_Toc222720511"/>
      <w:bookmarkStart w:id="3763" w:name="_Toc222733078"/>
      <w:bookmarkStart w:id="3764" w:name="_Toc222825088"/>
      <w:bookmarkStart w:id="3765" w:name="_Toc222322374"/>
      <w:bookmarkStart w:id="3766" w:name="_Toc222720512"/>
      <w:bookmarkStart w:id="3767" w:name="_Toc222733079"/>
      <w:bookmarkStart w:id="3768" w:name="_Toc222825089"/>
      <w:bookmarkStart w:id="3769" w:name="_Toc222322375"/>
      <w:bookmarkStart w:id="3770" w:name="_Toc222720513"/>
      <w:bookmarkStart w:id="3771" w:name="_Toc222733080"/>
      <w:bookmarkStart w:id="3772" w:name="_Toc222825090"/>
      <w:bookmarkStart w:id="3773" w:name="_Toc222322376"/>
      <w:bookmarkStart w:id="3774" w:name="_Toc222720514"/>
      <w:bookmarkStart w:id="3775" w:name="_Toc222733081"/>
      <w:bookmarkStart w:id="3776" w:name="_Toc222825091"/>
      <w:bookmarkStart w:id="3777" w:name="_Toc222322377"/>
      <w:bookmarkStart w:id="3778" w:name="_Toc222720515"/>
      <w:bookmarkStart w:id="3779" w:name="_Toc222733082"/>
      <w:bookmarkStart w:id="3780" w:name="_Toc222825092"/>
      <w:bookmarkStart w:id="3781" w:name="_Toc222322378"/>
      <w:bookmarkStart w:id="3782" w:name="_Toc222720516"/>
      <w:bookmarkStart w:id="3783" w:name="_Toc222733083"/>
      <w:bookmarkStart w:id="3784" w:name="_Toc222825093"/>
      <w:bookmarkStart w:id="3785" w:name="_Toc222322379"/>
      <w:bookmarkStart w:id="3786" w:name="_Toc222720517"/>
      <w:bookmarkStart w:id="3787" w:name="_Toc222733084"/>
      <w:bookmarkStart w:id="3788" w:name="_Toc222825094"/>
      <w:bookmarkStart w:id="3789" w:name="_Toc222322380"/>
      <w:bookmarkStart w:id="3790" w:name="_Toc222720518"/>
      <w:bookmarkStart w:id="3791" w:name="_Toc222733085"/>
      <w:bookmarkStart w:id="3792" w:name="_Toc222825095"/>
      <w:bookmarkStart w:id="3793" w:name="_Toc222322381"/>
      <w:bookmarkStart w:id="3794" w:name="_Toc222720519"/>
      <w:bookmarkStart w:id="3795" w:name="_Toc222733086"/>
      <w:bookmarkStart w:id="3796" w:name="_Toc222825096"/>
      <w:bookmarkStart w:id="3797" w:name="_Toc222322382"/>
      <w:bookmarkStart w:id="3798" w:name="_Toc222720520"/>
      <w:bookmarkStart w:id="3799" w:name="_Toc222733087"/>
      <w:bookmarkStart w:id="3800" w:name="_Toc222825097"/>
      <w:bookmarkStart w:id="3801" w:name="_Toc222322383"/>
      <w:bookmarkStart w:id="3802" w:name="_Toc222720521"/>
      <w:bookmarkStart w:id="3803" w:name="_Toc222733088"/>
      <w:bookmarkStart w:id="3804" w:name="_Toc222825098"/>
      <w:bookmarkStart w:id="3805" w:name="_Toc222322384"/>
      <w:bookmarkStart w:id="3806" w:name="_Toc222720522"/>
      <w:bookmarkStart w:id="3807" w:name="_Toc222733089"/>
      <w:bookmarkStart w:id="3808" w:name="_Toc222825099"/>
      <w:bookmarkStart w:id="3809" w:name="_Toc222322385"/>
      <w:bookmarkStart w:id="3810" w:name="_Toc222720523"/>
      <w:bookmarkStart w:id="3811" w:name="_Toc222733090"/>
      <w:bookmarkStart w:id="3812" w:name="_Toc222825100"/>
      <w:bookmarkStart w:id="3813" w:name="_Toc222322386"/>
      <w:bookmarkStart w:id="3814" w:name="_Toc222720524"/>
      <w:bookmarkStart w:id="3815" w:name="_Toc222733091"/>
      <w:bookmarkStart w:id="3816" w:name="_Toc222825101"/>
      <w:bookmarkStart w:id="3817" w:name="_Toc222322387"/>
      <w:bookmarkStart w:id="3818" w:name="_Toc222720525"/>
      <w:bookmarkStart w:id="3819" w:name="_Toc222733092"/>
      <w:bookmarkStart w:id="3820" w:name="_Toc222825102"/>
      <w:bookmarkStart w:id="3821" w:name="_Toc222322388"/>
      <w:bookmarkStart w:id="3822" w:name="_Toc222720526"/>
      <w:bookmarkStart w:id="3823" w:name="_Toc222733093"/>
      <w:bookmarkStart w:id="3824" w:name="_Toc222825103"/>
      <w:bookmarkStart w:id="3825" w:name="_Toc222322389"/>
      <w:bookmarkStart w:id="3826" w:name="_Toc222720527"/>
      <w:bookmarkStart w:id="3827" w:name="_Toc222733094"/>
      <w:bookmarkStart w:id="3828" w:name="_Toc222825104"/>
      <w:bookmarkStart w:id="3829" w:name="_Toc222322390"/>
      <w:bookmarkStart w:id="3830" w:name="_Toc222720528"/>
      <w:bookmarkStart w:id="3831" w:name="_Toc222733095"/>
      <w:bookmarkStart w:id="3832" w:name="_Toc222825105"/>
      <w:bookmarkStart w:id="3833" w:name="_Toc222322391"/>
      <w:bookmarkStart w:id="3834" w:name="_Toc222720529"/>
      <w:bookmarkStart w:id="3835" w:name="_Toc222733096"/>
      <w:bookmarkStart w:id="3836" w:name="_Toc222825106"/>
      <w:bookmarkStart w:id="3837" w:name="_Toc222322394"/>
      <w:bookmarkStart w:id="3838" w:name="_Toc222720532"/>
      <w:bookmarkStart w:id="3839" w:name="_Toc222733099"/>
      <w:bookmarkStart w:id="3840" w:name="_Toc222825109"/>
      <w:bookmarkStart w:id="3841" w:name="_Toc222322395"/>
      <w:bookmarkStart w:id="3842" w:name="_Toc222720533"/>
      <w:bookmarkStart w:id="3843" w:name="_Toc222733100"/>
      <w:bookmarkStart w:id="3844" w:name="_Toc222825110"/>
      <w:bookmarkStart w:id="3845" w:name="_Toc222322396"/>
      <w:bookmarkStart w:id="3846" w:name="_Toc222720534"/>
      <w:bookmarkStart w:id="3847" w:name="_Toc222733101"/>
      <w:bookmarkStart w:id="3848" w:name="_Toc222825111"/>
      <w:bookmarkStart w:id="3849" w:name="_Toc222322397"/>
      <w:bookmarkStart w:id="3850" w:name="_Toc222720535"/>
      <w:bookmarkStart w:id="3851" w:name="_Toc222733102"/>
      <w:bookmarkStart w:id="3852" w:name="_Toc222825112"/>
      <w:bookmarkStart w:id="3853" w:name="_Toc222322398"/>
      <w:bookmarkStart w:id="3854" w:name="_Toc222720536"/>
      <w:bookmarkStart w:id="3855" w:name="_Toc222733103"/>
      <w:bookmarkStart w:id="3856" w:name="_Toc222825113"/>
      <w:bookmarkStart w:id="3857" w:name="_Toc222322399"/>
      <w:bookmarkStart w:id="3858" w:name="_Toc222720537"/>
      <w:bookmarkStart w:id="3859" w:name="_Toc222733104"/>
      <w:bookmarkStart w:id="3860" w:name="_Toc222825114"/>
      <w:bookmarkStart w:id="3861" w:name="_Toc222322400"/>
      <w:bookmarkStart w:id="3862" w:name="_Toc222720538"/>
      <w:bookmarkStart w:id="3863" w:name="_Toc222733105"/>
      <w:bookmarkStart w:id="3864" w:name="_Toc222825115"/>
      <w:bookmarkStart w:id="3865" w:name="_Toc222322401"/>
      <w:bookmarkStart w:id="3866" w:name="_Toc222720539"/>
      <w:bookmarkStart w:id="3867" w:name="_Toc222733106"/>
      <w:bookmarkStart w:id="3868" w:name="_Toc222825116"/>
      <w:bookmarkStart w:id="3869" w:name="_Toc222322402"/>
      <w:bookmarkStart w:id="3870" w:name="_Toc222720540"/>
      <w:bookmarkStart w:id="3871" w:name="_Toc222733107"/>
      <w:bookmarkStart w:id="3872" w:name="_Toc222825117"/>
      <w:bookmarkStart w:id="3873" w:name="_Toc222322403"/>
      <w:bookmarkStart w:id="3874" w:name="_Toc222720541"/>
      <w:bookmarkStart w:id="3875" w:name="_Toc222733108"/>
      <w:bookmarkStart w:id="3876" w:name="_Toc222825118"/>
      <w:bookmarkStart w:id="3877" w:name="_Toc222322404"/>
      <w:bookmarkStart w:id="3878" w:name="_Toc222720542"/>
      <w:bookmarkStart w:id="3879" w:name="_Toc222733109"/>
      <w:bookmarkStart w:id="3880" w:name="_Toc222825119"/>
      <w:bookmarkStart w:id="3881" w:name="_Toc222322405"/>
      <w:bookmarkStart w:id="3882" w:name="_Toc222720543"/>
      <w:bookmarkStart w:id="3883" w:name="_Toc222733110"/>
      <w:bookmarkStart w:id="3884" w:name="_Toc222825120"/>
      <w:bookmarkStart w:id="3885" w:name="_Toc222322406"/>
      <w:bookmarkStart w:id="3886" w:name="_Toc222720544"/>
      <w:bookmarkStart w:id="3887" w:name="_Toc222733111"/>
      <w:bookmarkStart w:id="3888" w:name="_Toc222825121"/>
      <w:bookmarkStart w:id="3889" w:name="_Toc222322407"/>
      <w:bookmarkStart w:id="3890" w:name="_Toc222720545"/>
      <w:bookmarkStart w:id="3891" w:name="_Toc222733112"/>
      <w:bookmarkStart w:id="3892" w:name="_Toc222825122"/>
      <w:bookmarkStart w:id="3893" w:name="_Toc222322408"/>
      <w:bookmarkStart w:id="3894" w:name="_Toc222720546"/>
      <w:bookmarkStart w:id="3895" w:name="_Toc222733113"/>
      <w:bookmarkStart w:id="3896" w:name="_Toc222825123"/>
      <w:bookmarkStart w:id="3897" w:name="_Toc222322409"/>
      <w:bookmarkStart w:id="3898" w:name="_Toc222720547"/>
      <w:bookmarkStart w:id="3899" w:name="_Toc222733114"/>
      <w:bookmarkStart w:id="3900" w:name="_Toc222825124"/>
      <w:bookmarkStart w:id="3901" w:name="_Toc222322410"/>
      <w:bookmarkStart w:id="3902" w:name="_Toc222720548"/>
      <w:bookmarkStart w:id="3903" w:name="_Toc222733115"/>
      <w:bookmarkStart w:id="3904" w:name="_Toc222825125"/>
      <w:bookmarkStart w:id="3905" w:name="_Toc222322411"/>
      <w:bookmarkStart w:id="3906" w:name="_Toc222720549"/>
      <w:bookmarkStart w:id="3907" w:name="_Toc222733116"/>
      <w:bookmarkStart w:id="3908" w:name="_Toc222825126"/>
      <w:bookmarkStart w:id="3909" w:name="_Toc222322412"/>
      <w:bookmarkStart w:id="3910" w:name="_Toc222720550"/>
      <w:bookmarkStart w:id="3911" w:name="_Toc222733117"/>
      <w:bookmarkStart w:id="3912" w:name="_Toc222825127"/>
      <w:bookmarkStart w:id="3913" w:name="_Toc222322413"/>
      <w:bookmarkStart w:id="3914" w:name="_Toc222720551"/>
      <w:bookmarkStart w:id="3915" w:name="_Toc222733118"/>
      <w:bookmarkStart w:id="3916" w:name="_Toc222825128"/>
      <w:bookmarkStart w:id="3917" w:name="_Toc222322416"/>
      <w:bookmarkStart w:id="3918" w:name="_Toc222720554"/>
      <w:bookmarkStart w:id="3919" w:name="_Toc222733121"/>
      <w:bookmarkStart w:id="3920" w:name="_Toc222825131"/>
      <w:bookmarkStart w:id="3921" w:name="_Toc222322417"/>
      <w:bookmarkStart w:id="3922" w:name="_Toc222720555"/>
      <w:bookmarkStart w:id="3923" w:name="_Toc222733122"/>
      <w:bookmarkStart w:id="3924" w:name="_Toc222825132"/>
      <w:bookmarkStart w:id="3925" w:name="_Toc222322418"/>
      <w:bookmarkStart w:id="3926" w:name="_Toc222720556"/>
      <w:bookmarkStart w:id="3927" w:name="_Toc222733123"/>
      <w:bookmarkStart w:id="3928" w:name="_Toc222825133"/>
      <w:bookmarkStart w:id="3929" w:name="_Toc222322419"/>
      <w:bookmarkStart w:id="3930" w:name="_Toc222720557"/>
      <w:bookmarkStart w:id="3931" w:name="_Toc222733124"/>
      <w:bookmarkStart w:id="3932" w:name="_Toc222825134"/>
      <w:bookmarkStart w:id="3933" w:name="_Toc222322420"/>
      <w:bookmarkStart w:id="3934" w:name="_Toc222720558"/>
      <w:bookmarkStart w:id="3935" w:name="_Toc222733125"/>
      <w:bookmarkStart w:id="3936" w:name="_Toc222825135"/>
      <w:bookmarkStart w:id="3937" w:name="_Toc222322421"/>
      <w:bookmarkStart w:id="3938" w:name="_Toc222720559"/>
      <w:bookmarkStart w:id="3939" w:name="_Toc222733126"/>
      <w:bookmarkStart w:id="3940" w:name="_Toc222825136"/>
      <w:bookmarkStart w:id="3941" w:name="_Toc222322422"/>
      <w:bookmarkStart w:id="3942" w:name="_Toc222720560"/>
      <w:bookmarkStart w:id="3943" w:name="_Toc222733127"/>
      <w:bookmarkStart w:id="3944" w:name="_Toc222825137"/>
      <w:bookmarkStart w:id="3945" w:name="_Toc222322423"/>
      <w:bookmarkStart w:id="3946" w:name="_Toc222720561"/>
      <w:bookmarkStart w:id="3947" w:name="_Toc222733128"/>
      <w:bookmarkStart w:id="3948" w:name="_Toc222825138"/>
      <w:bookmarkStart w:id="3949" w:name="_Toc222322424"/>
      <w:bookmarkStart w:id="3950" w:name="_Toc222720562"/>
      <w:bookmarkStart w:id="3951" w:name="_Toc222733129"/>
      <w:bookmarkStart w:id="3952" w:name="_Toc222825139"/>
      <w:bookmarkStart w:id="3953" w:name="_Toc222322425"/>
      <w:bookmarkStart w:id="3954" w:name="_Toc222720563"/>
      <w:bookmarkStart w:id="3955" w:name="_Toc222733130"/>
      <w:bookmarkStart w:id="3956" w:name="_Toc222825140"/>
      <w:bookmarkStart w:id="3957" w:name="_Toc222322426"/>
      <w:bookmarkStart w:id="3958" w:name="_Toc222720564"/>
      <w:bookmarkStart w:id="3959" w:name="_Toc222733131"/>
      <w:bookmarkStart w:id="3960" w:name="_Toc222825141"/>
      <w:bookmarkStart w:id="3961" w:name="_Toc222322427"/>
      <w:bookmarkStart w:id="3962" w:name="_Toc222720565"/>
      <w:bookmarkStart w:id="3963" w:name="_Toc222733132"/>
      <w:bookmarkStart w:id="3964" w:name="_Toc222825142"/>
      <w:bookmarkStart w:id="3965" w:name="_Toc222322428"/>
      <w:bookmarkStart w:id="3966" w:name="_Toc222720566"/>
      <w:bookmarkStart w:id="3967" w:name="_Toc222733133"/>
      <w:bookmarkStart w:id="3968" w:name="_Toc222825143"/>
      <w:bookmarkStart w:id="3969" w:name="_Toc222322429"/>
      <w:bookmarkStart w:id="3970" w:name="_Toc222720567"/>
      <w:bookmarkStart w:id="3971" w:name="_Toc222733134"/>
      <w:bookmarkStart w:id="3972" w:name="_Toc222825144"/>
      <w:bookmarkStart w:id="3973" w:name="_Toc222322430"/>
      <w:bookmarkStart w:id="3974" w:name="_Toc222720568"/>
      <w:bookmarkStart w:id="3975" w:name="_Toc222733135"/>
      <w:bookmarkStart w:id="3976" w:name="_Toc222825145"/>
      <w:bookmarkStart w:id="3977" w:name="_Toc222322431"/>
      <w:bookmarkStart w:id="3978" w:name="_Toc222720569"/>
      <w:bookmarkStart w:id="3979" w:name="_Toc222733136"/>
      <w:bookmarkStart w:id="3980" w:name="_Toc222825146"/>
      <w:bookmarkStart w:id="3981" w:name="_Toc222322432"/>
      <w:bookmarkStart w:id="3982" w:name="_Toc222720570"/>
      <w:bookmarkStart w:id="3983" w:name="_Toc222733137"/>
      <w:bookmarkStart w:id="3984" w:name="_Toc222825147"/>
      <w:bookmarkStart w:id="3985" w:name="_Toc222322433"/>
      <w:bookmarkStart w:id="3986" w:name="_Toc222720571"/>
      <w:bookmarkStart w:id="3987" w:name="_Toc222733138"/>
      <w:bookmarkStart w:id="3988" w:name="_Toc222825148"/>
      <w:bookmarkStart w:id="3989" w:name="_Toc222322434"/>
      <w:bookmarkStart w:id="3990" w:name="_Toc222720572"/>
      <w:bookmarkStart w:id="3991" w:name="_Toc222733139"/>
      <w:bookmarkStart w:id="3992" w:name="_Toc222825149"/>
      <w:bookmarkStart w:id="3993" w:name="_Toc222322435"/>
      <w:bookmarkStart w:id="3994" w:name="_Toc222720573"/>
      <w:bookmarkStart w:id="3995" w:name="_Toc222733140"/>
      <w:bookmarkStart w:id="3996" w:name="_Toc222825150"/>
      <w:bookmarkStart w:id="3997" w:name="_Toc222322438"/>
      <w:bookmarkStart w:id="3998" w:name="_Toc222733143"/>
      <w:bookmarkStart w:id="3999" w:name="_Toc222825153"/>
      <w:bookmarkStart w:id="4000" w:name="_Toc222322439"/>
      <w:bookmarkStart w:id="4001" w:name="_Toc222733144"/>
      <w:bookmarkStart w:id="4002" w:name="_Toc222825154"/>
      <w:bookmarkStart w:id="4003" w:name="_Toc222322440"/>
      <w:bookmarkStart w:id="4004" w:name="_Toc222733145"/>
      <w:bookmarkStart w:id="4005" w:name="_Toc222825155"/>
      <w:bookmarkStart w:id="4006" w:name="_Toc222322441"/>
      <w:bookmarkStart w:id="4007" w:name="_Toc222733146"/>
      <w:bookmarkStart w:id="4008" w:name="_Toc222825156"/>
      <w:bookmarkStart w:id="4009" w:name="_Toc222322442"/>
      <w:bookmarkStart w:id="4010" w:name="_Toc222733147"/>
      <w:bookmarkStart w:id="4011" w:name="_Toc222825157"/>
      <w:bookmarkStart w:id="4012" w:name="_Toc222322443"/>
      <w:bookmarkStart w:id="4013" w:name="_Toc222733148"/>
      <w:bookmarkStart w:id="4014" w:name="_Toc222825158"/>
      <w:bookmarkStart w:id="4015" w:name="_Toc222322444"/>
      <w:bookmarkStart w:id="4016" w:name="_Toc222733149"/>
      <w:bookmarkStart w:id="4017" w:name="_Toc222825159"/>
      <w:bookmarkStart w:id="4018" w:name="_Toc222322445"/>
      <w:bookmarkStart w:id="4019" w:name="_Toc222733150"/>
      <w:bookmarkStart w:id="4020" w:name="_Toc222825160"/>
      <w:bookmarkStart w:id="4021" w:name="_Toc222322446"/>
      <w:bookmarkStart w:id="4022" w:name="_Toc222733151"/>
      <w:bookmarkStart w:id="4023" w:name="_Toc222825161"/>
      <w:bookmarkStart w:id="4024" w:name="_Toc222322447"/>
      <w:bookmarkStart w:id="4025" w:name="_Toc222733152"/>
      <w:bookmarkStart w:id="4026" w:name="_Toc222825162"/>
      <w:bookmarkStart w:id="4027" w:name="_Toc222322448"/>
      <w:bookmarkStart w:id="4028" w:name="_Toc222733153"/>
      <w:bookmarkStart w:id="4029" w:name="_Toc222825163"/>
      <w:bookmarkStart w:id="4030" w:name="_Toc222322449"/>
      <w:bookmarkStart w:id="4031" w:name="_Toc222733154"/>
      <w:bookmarkStart w:id="4032" w:name="_Toc222825164"/>
      <w:bookmarkStart w:id="4033" w:name="_Toc222322450"/>
      <w:bookmarkStart w:id="4034" w:name="_Toc222733155"/>
      <w:bookmarkStart w:id="4035" w:name="_Toc222825165"/>
      <w:bookmarkStart w:id="4036" w:name="_Toc222322451"/>
      <w:bookmarkStart w:id="4037" w:name="_Toc222733156"/>
      <w:bookmarkStart w:id="4038" w:name="_Toc222825166"/>
      <w:bookmarkStart w:id="4039" w:name="_Toc222322452"/>
      <w:bookmarkStart w:id="4040" w:name="_Toc222733157"/>
      <w:bookmarkStart w:id="4041" w:name="_Toc222825167"/>
      <w:bookmarkStart w:id="4042" w:name="_Toc222322453"/>
      <w:bookmarkStart w:id="4043" w:name="_Toc222733158"/>
      <w:bookmarkStart w:id="4044" w:name="_Toc222825168"/>
      <w:bookmarkStart w:id="4045" w:name="_Toc222322454"/>
      <w:bookmarkStart w:id="4046" w:name="_Toc222733159"/>
      <w:bookmarkStart w:id="4047" w:name="_Toc222825169"/>
      <w:bookmarkStart w:id="4048" w:name="_Toc222322455"/>
      <w:bookmarkStart w:id="4049" w:name="_Toc222733160"/>
      <w:bookmarkStart w:id="4050" w:name="_Toc222825170"/>
      <w:bookmarkStart w:id="4051" w:name="_Toc222322456"/>
      <w:bookmarkStart w:id="4052" w:name="_Toc222733161"/>
      <w:bookmarkStart w:id="4053" w:name="_Toc222825171"/>
      <w:bookmarkStart w:id="4054" w:name="_Toc222322457"/>
      <w:bookmarkStart w:id="4055" w:name="_Toc222733162"/>
      <w:bookmarkStart w:id="4056" w:name="_Toc222825172"/>
      <w:bookmarkStart w:id="4057" w:name="_Toc222322460"/>
      <w:bookmarkStart w:id="4058" w:name="_Toc222733165"/>
      <w:bookmarkStart w:id="4059" w:name="_Toc222825175"/>
      <w:bookmarkStart w:id="4060" w:name="_Toc222322461"/>
      <w:bookmarkStart w:id="4061" w:name="_Toc222733166"/>
      <w:bookmarkStart w:id="4062" w:name="_Toc222825176"/>
      <w:bookmarkStart w:id="4063" w:name="_Toc222322462"/>
      <w:bookmarkStart w:id="4064" w:name="_Toc222733167"/>
      <w:bookmarkStart w:id="4065" w:name="_Toc222825177"/>
      <w:bookmarkStart w:id="4066" w:name="_Toc222322463"/>
      <w:bookmarkStart w:id="4067" w:name="_Toc222733168"/>
      <w:bookmarkStart w:id="4068" w:name="_Toc222825178"/>
      <w:bookmarkStart w:id="4069" w:name="_Toc222322464"/>
      <w:bookmarkStart w:id="4070" w:name="_Toc222733169"/>
      <w:bookmarkStart w:id="4071" w:name="_Toc222825179"/>
      <w:bookmarkStart w:id="4072" w:name="_Toc222322465"/>
      <w:bookmarkStart w:id="4073" w:name="_Toc222733170"/>
      <w:bookmarkStart w:id="4074" w:name="_Toc222825180"/>
      <w:bookmarkStart w:id="4075" w:name="_Toc222322466"/>
      <w:bookmarkStart w:id="4076" w:name="_Toc222733171"/>
      <w:bookmarkStart w:id="4077" w:name="_Toc222825181"/>
      <w:bookmarkStart w:id="4078" w:name="_Toc222322467"/>
      <w:bookmarkStart w:id="4079" w:name="_Toc222733172"/>
      <w:bookmarkStart w:id="4080" w:name="_Toc222825182"/>
      <w:bookmarkStart w:id="4081" w:name="_Toc222322468"/>
      <w:bookmarkStart w:id="4082" w:name="_Toc222733173"/>
      <w:bookmarkStart w:id="4083" w:name="_Toc222825183"/>
      <w:bookmarkStart w:id="4084" w:name="_Toc222322469"/>
      <w:bookmarkStart w:id="4085" w:name="_Toc222733174"/>
      <w:bookmarkStart w:id="4086" w:name="_Toc222825184"/>
      <w:bookmarkStart w:id="4087" w:name="_Toc222322470"/>
      <w:bookmarkStart w:id="4088" w:name="_Toc222733175"/>
      <w:bookmarkStart w:id="4089" w:name="_Toc222825185"/>
      <w:bookmarkStart w:id="4090" w:name="_Toc222322471"/>
      <w:bookmarkStart w:id="4091" w:name="_Toc222733176"/>
      <w:bookmarkStart w:id="4092" w:name="_Toc222825186"/>
      <w:bookmarkStart w:id="4093" w:name="_Toc222322472"/>
      <w:bookmarkStart w:id="4094" w:name="_Toc222733177"/>
      <w:bookmarkStart w:id="4095" w:name="_Toc222825187"/>
      <w:bookmarkStart w:id="4096" w:name="_Toc222322473"/>
      <w:bookmarkStart w:id="4097" w:name="_Toc222733178"/>
      <w:bookmarkStart w:id="4098" w:name="_Toc222825188"/>
      <w:bookmarkStart w:id="4099" w:name="_Toc222322474"/>
      <w:bookmarkStart w:id="4100" w:name="_Toc222733179"/>
      <w:bookmarkStart w:id="4101" w:name="_Toc222825189"/>
      <w:bookmarkStart w:id="4102" w:name="_Toc222322475"/>
      <w:bookmarkStart w:id="4103" w:name="_Toc222733180"/>
      <w:bookmarkStart w:id="4104" w:name="_Toc222825190"/>
      <w:bookmarkStart w:id="4105" w:name="_Toc222322476"/>
      <w:bookmarkStart w:id="4106" w:name="_Toc222733181"/>
      <w:bookmarkStart w:id="4107" w:name="_Toc222825191"/>
      <w:bookmarkStart w:id="4108" w:name="_Toc222322477"/>
      <w:bookmarkStart w:id="4109" w:name="_Toc222733182"/>
      <w:bookmarkStart w:id="4110" w:name="_Toc222825192"/>
      <w:bookmarkStart w:id="4111" w:name="_Toc222322478"/>
      <w:bookmarkStart w:id="4112" w:name="_Toc222733183"/>
      <w:bookmarkStart w:id="4113" w:name="_Toc222825193"/>
      <w:bookmarkStart w:id="4114" w:name="_Toc222322479"/>
      <w:bookmarkStart w:id="4115" w:name="_Toc222733184"/>
      <w:bookmarkStart w:id="4116" w:name="_Toc222825194"/>
      <w:bookmarkStart w:id="4117" w:name="_Toc222322482"/>
      <w:bookmarkStart w:id="4118" w:name="_Toc222733187"/>
      <w:bookmarkStart w:id="4119" w:name="_Toc222825197"/>
      <w:bookmarkStart w:id="4120" w:name="_Toc222322483"/>
      <w:bookmarkStart w:id="4121" w:name="_Toc222733188"/>
      <w:bookmarkStart w:id="4122" w:name="_Toc222825198"/>
      <w:bookmarkStart w:id="4123" w:name="_Toc222322484"/>
      <w:bookmarkStart w:id="4124" w:name="_Toc222733189"/>
      <w:bookmarkStart w:id="4125" w:name="_Toc222825199"/>
      <w:bookmarkStart w:id="4126" w:name="_Toc222322485"/>
      <w:bookmarkStart w:id="4127" w:name="_Toc222733190"/>
      <w:bookmarkStart w:id="4128" w:name="_Toc222825200"/>
      <w:bookmarkStart w:id="4129" w:name="_Toc222322486"/>
      <w:bookmarkStart w:id="4130" w:name="_Toc222733191"/>
      <w:bookmarkStart w:id="4131" w:name="_Toc222825201"/>
      <w:bookmarkStart w:id="4132" w:name="_Toc222322487"/>
      <w:bookmarkStart w:id="4133" w:name="_Toc222733192"/>
      <w:bookmarkStart w:id="4134" w:name="_Toc222825202"/>
      <w:bookmarkStart w:id="4135" w:name="_Toc222322488"/>
      <w:bookmarkStart w:id="4136" w:name="_Toc222733193"/>
      <w:bookmarkStart w:id="4137" w:name="_Toc222825203"/>
      <w:bookmarkStart w:id="4138" w:name="_Toc222322489"/>
      <w:bookmarkStart w:id="4139" w:name="_Toc222733194"/>
      <w:bookmarkStart w:id="4140" w:name="_Toc222825204"/>
      <w:bookmarkStart w:id="4141" w:name="_Toc222322490"/>
      <w:bookmarkStart w:id="4142" w:name="_Toc222733195"/>
      <w:bookmarkStart w:id="4143" w:name="_Toc222825205"/>
      <w:bookmarkStart w:id="4144" w:name="_Toc222322491"/>
      <w:bookmarkStart w:id="4145" w:name="_Toc222733196"/>
      <w:bookmarkStart w:id="4146" w:name="_Toc222825206"/>
      <w:bookmarkStart w:id="4147" w:name="_Toc222322492"/>
      <w:bookmarkStart w:id="4148" w:name="_Toc222733197"/>
      <w:bookmarkStart w:id="4149" w:name="_Toc222825207"/>
      <w:bookmarkStart w:id="4150" w:name="_Toc222322493"/>
      <w:bookmarkStart w:id="4151" w:name="_Toc222733198"/>
      <w:bookmarkStart w:id="4152" w:name="_Toc222825208"/>
      <w:bookmarkStart w:id="4153" w:name="_Toc222322494"/>
      <w:bookmarkStart w:id="4154" w:name="_Toc222733199"/>
      <w:bookmarkStart w:id="4155" w:name="_Toc222825209"/>
      <w:bookmarkStart w:id="4156" w:name="_Toc222322495"/>
      <w:bookmarkStart w:id="4157" w:name="_Toc222733200"/>
      <w:bookmarkStart w:id="4158" w:name="_Toc222825210"/>
      <w:bookmarkStart w:id="4159" w:name="_Toc222322496"/>
      <w:bookmarkStart w:id="4160" w:name="_Toc222733201"/>
      <w:bookmarkStart w:id="4161" w:name="_Toc222825211"/>
      <w:bookmarkStart w:id="4162" w:name="_Toc222322497"/>
      <w:bookmarkStart w:id="4163" w:name="_Toc222733202"/>
      <w:bookmarkStart w:id="4164" w:name="_Toc222825212"/>
      <w:bookmarkStart w:id="4165" w:name="_Toc222322498"/>
      <w:bookmarkStart w:id="4166" w:name="_Toc222733203"/>
      <w:bookmarkStart w:id="4167" w:name="_Toc222825213"/>
      <w:bookmarkStart w:id="4168" w:name="_Toc222322499"/>
      <w:bookmarkStart w:id="4169" w:name="_Toc222733204"/>
      <w:bookmarkStart w:id="4170" w:name="_Toc222825214"/>
      <w:bookmarkStart w:id="4171" w:name="_Toc222322500"/>
      <w:bookmarkStart w:id="4172" w:name="_Toc222733205"/>
      <w:bookmarkStart w:id="4173" w:name="_Toc222825215"/>
      <w:bookmarkStart w:id="4174" w:name="_Toc222322501"/>
      <w:bookmarkStart w:id="4175" w:name="_Toc222733206"/>
      <w:bookmarkStart w:id="4176" w:name="_Toc222825216"/>
      <w:bookmarkStart w:id="4177" w:name="_Toc222322504"/>
      <w:bookmarkStart w:id="4178" w:name="_Toc222733209"/>
      <w:bookmarkStart w:id="4179" w:name="_Toc222825219"/>
      <w:bookmarkStart w:id="4180" w:name="_Toc222322505"/>
      <w:bookmarkStart w:id="4181" w:name="_Toc222733210"/>
      <w:bookmarkStart w:id="4182" w:name="_Toc222825220"/>
      <w:bookmarkStart w:id="4183" w:name="_Toc222322506"/>
      <w:bookmarkStart w:id="4184" w:name="_Toc222733211"/>
      <w:bookmarkStart w:id="4185" w:name="_Toc222825221"/>
      <w:bookmarkStart w:id="4186" w:name="_Toc222322507"/>
      <w:bookmarkStart w:id="4187" w:name="_Toc222733212"/>
      <w:bookmarkStart w:id="4188" w:name="_Toc222825222"/>
      <w:bookmarkStart w:id="4189" w:name="_Toc222322508"/>
      <w:bookmarkStart w:id="4190" w:name="_Toc222733213"/>
      <w:bookmarkStart w:id="4191" w:name="_Toc222825223"/>
      <w:bookmarkStart w:id="4192" w:name="_Toc222322509"/>
      <w:bookmarkStart w:id="4193" w:name="_Toc222733214"/>
      <w:bookmarkStart w:id="4194" w:name="_Toc222825224"/>
      <w:bookmarkStart w:id="4195" w:name="_Toc222322510"/>
      <w:bookmarkStart w:id="4196" w:name="_Toc222733215"/>
      <w:bookmarkStart w:id="4197" w:name="_Toc222825225"/>
      <w:bookmarkStart w:id="4198" w:name="_Toc222322511"/>
      <w:bookmarkStart w:id="4199" w:name="_Toc222733216"/>
      <w:bookmarkStart w:id="4200" w:name="_Toc222825226"/>
      <w:bookmarkStart w:id="4201" w:name="_Toc222322512"/>
      <w:bookmarkStart w:id="4202" w:name="_Toc222733217"/>
      <w:bookmarkStart w:id="4203" w:name="_Toc222825227"/>
      <w:bookmarkStart w:id="4204" w:name="_Toc222322513"/>
      <w:bookmarkStart w:id="4205" w:name="_Toc222733218"/>
      <w:bookmarkStart w:id="4206" w:name="_Toc222825228"/>
      <w:bookmarkStart w:id="4207" w:name="_Toc222322514"/>
      <w:bookmarkStart w:id="4208" w:name="_Toc222733219"/>
      <w:bookmarkStart w:id="4209" w:name="_Toc222825229"/>
      <w:bookmarkStart w:id="4210" w:name="_Toc222322515"/>
      <w:bookmarkStart w:id="4211" w:name="_Toc222733220"/>
      <w:bookmarkStart w:id="4212" w:name="_Toc222825230"/>
      <w:bookmarkStart w:id="4213" w:name="_Toc222322516"/>
      <w:bookmarkStart w:id="4214" w:name="_Toc222733221"/>
      <w:bookmarkStart w:id="4215" w:name="_Toc222825231"/>
      <w:bookmarkStart w:id="4216" w:name="_Toc222322517"/>
      <w:bookmarkStart w:id="4217" w:name="_Toc222733222"/>
      <w:bookmarkStart w:id="4218" w:name="_Toc222825232"/>
      <w:bookmarkStart w:id="4219" w:name="_Toc222322518"/>
      <w:bookmarkStart w:id="4220" w:name="_Toc222733223"/>
      <w:bookmarkStart w:id="4221" w:name="_Toc222825233"/>
      <w:bookmarkStart w:id="4222" w:name="_Toc222322519"/>
      <w:bookmarkStart w:id="4223" w:name="_Toc222733224"/>
      <w:bookmarkStart w:id="4224" w:name="_Toc222825234"/>
      <w:bookmarkStart w:id="4225" w:name="_Toc222322520"/>
      <w:bookmarkStart w:id="4226" w:name="_Toc222733225"/>
      <w:bookmarkStart w:id="4227" w:name="_Toc222825235"/>
      <w:bookmarkStart w:id="4228" w:name="_Toc222322521"/>
      <w:bookmarkStart w:id="4229" w:name="_Toc222733226"/>
      <w:bookmarkStart w:id="4230" w:name="_Toc222825236"/>
      <w:bookmarkStart w:id="4231" w:name="_Toc222322522"/>
      <w:bookmarkStart w:id="4232" w:name="_Toc222733227"/>
      <w:bookmarkStart w:id="4233" w:name="_Toc222825237"/>
      <w:bookmarkStart w:id="4234" w:name="_Toc222322523"/>
      <w:bookmarkStart w:id="4235" w:name="_Toc222733228"/>
      <w:bookmarkStart w:id="4236" w:name="_Toc222825238"/>
      <w:bookmarkStart w:id="4237" w:name="_Toc222322526"/>
      <w:bookmarkStart w:id="4238" w:name="_Toc222733231"/>
      <w:bookmarkStart w:id="4239" w:name="_Toc222825241"/>
      <w:bookmarkStart w:id="4240" w:name="_Toc222322527"/>
      <w:bookmarkStart w:id="4241" w:name="_Toc222733232"/>
      <w:bookmarkStart w:id="4242" w:name="_Toc222825242"/>
      <w:bookmarkStart w:id="4243" w:name="_Toc222322528"/>
      <w:bookmarkStart w:id="4244" w:name="_Toc222733233"/>
      <w:bookmarkStart w:id="4245" w:name="_Toc222825243"/>
      <w:bookmarkStart w:id="4246" w:name="_Toc222322529"/>
      <w:bookmarkStart w:id="4247" w:name="_Toc222733234"/>
      <w:bookmarkStart w:id="4248" w:name="_Toc222825244"/>
      <w:bookmarkStart w:id="4249" w:name="_Toc222322530"/>
      <w:bookmarkStart w:id="4250" w:name="_Toc222733235"/>
      <w:bookmarkStart w:id="4251" w:name="_Toc222825245"/>
      <w:bookmarkStart w:id="4252" w:name="_Toc222322531"/>
      <w:bookmarkStart w:id="4253" w:name="_Toc222733236"/>
      <w:bookmarkStart w:id="4254" w:name="_Toc222825246"/>
      <w:bookmarkStart w:id="4255" w:name="_Toc222322532"/>
      <w:bookmarkStart w:id="4256" w:name="_Toc222733237"/>
      <w:bookmarkStart w:id="4257" w:name="_Toc222825247"/>
      <w:bookmarkStart w:id="4258" w:name="_Toc222322533"/>
      <w:bookmarkStart w:id="4259" w:name="_Toc222733238"/>
      <w:bookmarkStart w:id="4260" w:name="_Toc222825248"/>
      <w:bookmarkStart w:id="4261" w:name="_Toc222322534"/>
      <w:bookmarkStart w:id="4262" w:name="_Toc222733239"/>
      <w:bookmarkStart w:id="4263" w:name="_Toc222825249"/>
      <w:bookmarkStart w:id="4264" w:name="_Toc222322535"/>
      <w:bookmarkStart w:id="4265" w:name="_Toc222733240"/>
      <w:bookmarkStart w:id="4266" w:name="_Toc222825250"/>
      <w:bookmarkStart w:id="4267" w:name="_Toc222322536"/>
      <w:bookmarkStart w:id="4268" w:name="_Toc222733241"/>
      <w:bookmarkStart w:id="4269" w:name="_Toc222825251"/>
      <w:bookmarkStart w:id="4270" w:name="_Toc222322537"/>
      <w:bookmarkStart w:id="4271" w:name="_Toc222733242"/>
      <w:bookmarkStart w:id="4272" w:name="_Toc222825252"/>
      <w:bookmarkStart w:id="4273" w:name="_Toc222322538"/>
      <w:bookmarkStart w:id="4274" w:name="_Toc222733243"/>
      <w:bookmarkStart w:id="4275" w:name="_Toc222825253"/>
      <w:bookmarkStart w:id="4276" w:name="_Toc222322539"/>
      <w:bookmarkStart w:id="4277" w:name="_Toc222733244"/>
      <w:bookmarkStart w:id="4278" w:name="_Toc222825254"/>
      <w:bookmarkStart w:id="4279" w:name="_Toc222322540"/>
      <w:bookmarkStart w:id="4280" w:name="_Toc222733245"/>
      <w:bookmarkStart w:id="4281" w:name="_Toc222825255"/>
      <w:bookmarkStart w:id="4282" w:name="_Toc222322541"/>
      <w:bookmarkStart w:id="4283" w:name="_Toc222733246"/>
      <w:bookmarkStart w:id="4284" w:name="_Toc222825256"/>
      <w:bookmarkStart w:id="4285" w:name="_Toc222322542"/>
      <w:bookmarkStart w:id="4286" w:name="_Toc222733247"/>
      <w:bookmarkStart w:id="4287" w:name="_Toc222825257"/>
      <w:bookmarkStart w:id="4288" w:name="_Toc222322543"/>
      <w:bookmarkStart w:id="4289" w:name="_Toc222733248"/>
      <w:bookmarkStart w:id="4290" w:name="_Toc222825258"/>
      <w:bookmarkStart w:id="4291" w:name="_Toc222322544"/>
      <w:bookmarkStart w:id="4292" w:name="_Toc222733249"/>
      <w:bookmarkStart w:id="4293" w:name="_Toc222825259"/>
      <w:bookmarkStart w:id="4294" w:name="_Toc222322545"/>
      <w:bookmarkStart w:id="4295" w:name="_Toc222733250"/>
      <w:bookmarkStart w:id="4296" w:name="_Toc222825260"/>
      <w:bookmarkStart w:id="4297" w:name="_Toc222322548"/>
      <w:bookmarkStart w:id="4298" w:name="_Toc222733253"/>
      <w:bookmarkStart w:id="4299" w:name="_Toc222825263"/>
      <w:bookmarkStart w:id="4300" w:name="_Toc222322549"/>
      <w:bookmarkStart w:id="4301" w:name="_Toc222733254"/>
      <w:bookmarkStart w:id="4302" w:name="_Toc222825264"/>
      <w:bookmarkStart w:id="4303" w:name="_Toc222322550"/>
      <w:bookmarkStart w:id="4304" w:name="_Toc222733255"/>
      <w:bookmarkStart w:id="4305" w:name="_Toc222825265"/>
      <w:bookmarkStart w:id="4306" w:name="_Toc222322551"/>
      <w:bookmarkStart w:id="4307" w:name="_Toc222733256"/>
      <w:bookmarkStart w:id="4308" w:name="_Toc222825266"/>
      <w:bookmarkStart w:id="4309" w:name="_Toc222322552"/>
      <w:bookmarkStart w:id="4310" w:name="_Toc222733257"/>
      <w:bookmarkStart w:id="4311" w:name="_Toc222825267"/>
      <w:bookmarkStart w:id="4312" w:name="_Toc222322553"/>
      <w:bookmarkStart w:id="4313" w:name="_Toc222733258"/>
      <w:bookmarkStart w:id="4314" w:name="_Toc222825268"/>
      <w:bookmarkStart w:id="4315" w:name="_Toc222322554"/>
      <w:bookmarkStart w:id="4316" w:name="_Toc222733259"/>
      <w:bookmarkStart w:id="4317" w:name="_Toc222825269"/>
      <w:bookmarkStart w:id="4318" w:name="_Toc222322555"/>
      <w:bookmarkStart w:id="4319" w:name="_Toc222733260"/>
      <w:bookmarkStart w:id="4320" w:name="_Toc222825270"/>
      <w:bookmarkStart w:id="4321" w:name="_Toc222322556"/>
      <w:bookmarkStart w:id="4322" w:name="_Toc222733261"/>
      <w:bookmarkStart w:id="4323" w:name="_Toc222825271"/>
      <w:bookmarkStart w:id="4324" w:name="_Toc222322557"/>
      <w:bookmarkStart w:id="4325" w:name="_Toc222733262"/>
      <w:bookmarkStart w:id="4326" w:name="_Toc222825272"/>
      <w:bookmarkStart w:id="4327" w:name="_Toc222322558"/>
      <w:bookmarkStart w:id="4328" w:name="_Toc222733263"/>
      <w:bookmarkStart w:id="4329" w:name="_Toc222825273"/>
      <w:bookmarkStart w:id="4330" w:name="_Toc222322559"/>
      <w:bookmarkStart w:id="4331" w:name="_Toc222733264"/>
      <w:bookmarkStart w:id="4332" w:name="_Toc222825274"/>
      <w:bookmarkStart w:id="4333" w:name="_Toc222322560"/>
      <w:bookmarkStart w:id="4334" w:name="_Toc222733265"/>
      <w:bookmarkStart w:id="4335" w:name="_Toc222825275"/>
      <w:bookmarkStart w:id="4336" w:name="_Toc222322561"/>
      <w:bookmarkStart w:id="4337" w:name="_Toc222733266"/>
      <w:bookmarkStart w:id="4338" w:name="_Toc222825276"/>
      <w:bookmarkStart w:id="4339" w:name="_Toc222322562"/>
      <w:bookmarkStart w:id="4340" w:name="_Toc222733267"/>
      <w:bookmarkStart w:id="4341" w:name="_Toc222825277"/>
      <w:bookmarkStart w:id="4342" w:name="_Toc222322563"/>
      <w:bookmarkStart w:id="4343" w:name="_Toc222733268"/>
      <w:bookmarkStart w:id="4344" w:name="_Toc222825278"/>
      <w:bookmarkStart w:id="4345" w:name="_Toc222322564"/>
      <w:bookmarkStart w:id="4346" w:name="_Toc222733269"/>
      <w:bookmarkStart w:id="4347" w:name="_Toc222825279"/>
      <w:bookmarkStart w:id="4348" w:name="_Toc222322565"/>
      <w:bookmarkStart w:id="4349" w:name="_Toc222733270"/>
      <w:bookmarkStart w:id="4350" w:name="_Toc222825280"/>
      <w:bookmarkStart w:id="4351" w:name="_Toc222322566"/>
      <w:bookmarkStart w:id="4352" w:name="_Toc222733271"/>
      <w:bookmarkStart w:id="4353" w:name="_Toc222825281"/>
      <w:bookmarkStart w:id="4354" w:name="_Toc222322567"/>
      <w:bookmarkStart w:id="4355" w:name="_Toc222733272"/>
      <w:bookmarkStart w:id="4356" w:name="_Toc222825282"/>
      <w:bookmarkStart w:id="4357" w:name="_Toc222322570"/>
      <w:bookmarkStart w:id="4358" w:name="_Toc222733275"/>
      <w:bookmarkStart w:id="4359" w:name="_Toc222825285"/>
      <w:bookmarkStart w:id="4360" w:name="_Toc222322571"/>
      <w:bookmarkStart w:id="4361" w:name="_Toc222733276"/>
      <w:bookmarkStart w:id="4362" w:name="_Toc222825286"/>
      <w:bookmarkStart w:id="4363" w:name="_Toc222322572"/>
      <w:bookmarkStart w:id="4364" w:name="_Toc222733277"/>
      <w:bookmarkStart w:id="4365" w:name="_Toc222825287"/>
      <w:bookmarkStart w:id="4366" w:name="_Toc222322573"/>
      <w:bookmarkStart w:id="4367" w:name="_Toc222733278"/>
      <w:bookmarkStart w:id="4368" w:name="_Toc222825288"/>
      <w:bookmarkStart w:id="4369" w:name="_Toc222322574"/>
      <w:bookmarkStart w:id="4370" w:name="_Toc222733279"/>
      <w:bookmarkStart w:id="4371" w:name="_Toc222825289"/>
      <w:bookmarkStart w:id="4372" w:name="_Toc222322575"/>
      <w:bookmarkStart w:id="4373" w:name="_Toc222733280"/>
      <w:bookmarkStart w:id="4374" w:name="_Toc222825290"/>
      <w:bookmarkStart w:id="4375" w:name="_Toc222322576"/>
      <w:bookmarkStart w:id="4376" w:name="_Toc222733281"/>
      <w:bookmarkStart w:id="4377" w:name="_Toc222825291"/>
      <w:bookmarkStart w:id="4378" w:name="_Toc222322577"/>
      <w:bookmarkStart w:id="4379" w:name="_Toc222733282"/>
      <w:bookmarkStart w:id="4380" w:name="_Toc222825292"/>
      <w:bookmarkStart w:id="4381" w:name="_Toc222322578"/>
      <w:bookmarkStart w:id="4382" w:name="_Toc222733283"/>
      <w:bookmarkStart w:id="4383" w:name="_Toc222825293"/>
      <w:bookmarkStart w:id="4384" w:name="_Toc222322579"/>
      <w:bookmarkStart w:id="4385" w:name="_Toc222733284"/>
      <w:bookmarkStart w:id="4386" w:name="_Toc222825294"/>
      <w:bookmarkStart w:id="4387" w:name="_Toc222322580"/>
      <w:bookmarkStart w:id="4388" w:name="_Toc222733285"/>
      <w:bookmarkStart w:id="4389" w:name="_Toc222825295"/>
      <w:bookmarkStart w:id="4390" w:name="_Toc222322581"/>
      <w:bookmarkStart w:id="4391" w:name="_Toc222733286"/>
      <w:bookmarkStart w:id="4392" w:name="_Toc222825296"/>
      <w:bookmarkStart w:id="4393" w:name="_Toc222322582"/>
      <w:bookmarkStart w:id="4394" w:name="_Toc222733287"/>
      <w:bookmarkStart w:id="4395" w:name="_Toc222825297"/>
      <w:bookmarkStart w:id="4396" w:name="_Toc222322583"/>
      <w:bookmarkStart w:id="4397" w:name="_Toc222733288"/>
      <w:bookmarkStart w:id="4398" w:name="_Toc222825298"/>
      <w:bookmarkStart w:id="4399" w:name="_Toc222322584"/>
      <w:bookmarkStart w:id="4400" w:name="_Toc222733289"/>
      <w:bookmarkStart w:id="4401" w:name="_Toc222825299"/>
      <w:bookmarkStart w:id="4402" w:name="_Toc222322585"/>
      <w:bookmarkStart w:id="4403" w:name="_Toc222733290"/>
      <w:bookmarkStart w:id="4404" w:name="_Toc222825300"/>
      <w:bookmarkStart w:id="4405" w:name="_Toc222322586"/>
      <w:bookmarkStart w:id="4406" w:name="_Toc222733291"/>
      <w:bookmarkStart w:id="4407" w:name="_Toc222825301"/>
      <w:bookmarkStart w:id="4408" w:name="_Toc222322587"/>
      <w:bookmarkStart w:id="4409" w:name="_Toc222733292"/>
      <w:bookmarkStart w:id="4410" w:name="_Toc222825302"/>
      <w:bookmarkStart w:id="4411" w:name="_Toc222322588"/>
      <w:bookmarkStart w:id="4412" w:name="_Toc222733293"/>
      <w:bookmarkStart w:id="4413" w:name="_Toc222825303"/>
      <w:bookmarkStart w:id="4414" w:name="_Toc222322589"/>
      <w:bookmarkStart w:id="4415" w:name="_Toc222733294"/>
      <w:bookmarkStart w:id="4416" w:name="_Toc222825304"/>
      <w:bookmarkStart w:id="4417" w:name="_Toc222322595"/>
      <w:bookmarkStart w:id="4418" w:name="_Toc222733300"/>
      <w:bookmarkStart w:id="4419" w:name="_Toc222825310"/>
      <w:bookmarkStart w:id="4420" w:name="_Toc222322621"/>
      <w:bookmarkStart w:id="4421" w:name="_Toc222733326"/>
      <w:bookmarkStart w:id="4422" w:name="_Toc222825336"/>
      <w:bookmarkStart w:id="4423" w:name="_Toc222322643"/>
      <w:bookmarkStart w:id="4424" w:name="_Toc222733348"/>
      <w:bookmarkStart w:id="4425" w:name="_Toc222825358"/>
      <w:bookmarkStart w:id="4426" w:name="_Toc222322687"/>
      <w:bookmarkStart w:id="4427" w:name="_Toc222733392"/>
      <w:bookmarkStart w:id="4428" w:name="_Toc222825402"/>
      <w:bookmarkStart w:id="4429" w:name="_Toc222322810"/>
      <w:bookmarkStart w:id="4430" w:name="_Toc222733515"/>
      <w:bookmarkStart w:id="4431" w:name="_Toc222825525"/>
      <w:bookmarkStart w:id="4432" w:name="_Toc222322932"/>
      <w:bookmarkStart w:id="4433" w:name="_Toc222733637"/>
      <w:bookmarkStart w:id="4434" w:name="_Toc222825647"/>
      <w:bookmarkStart w:id="4435" w:name="_Toc222323055"/>
      <w:bookmarkStart w:id="4436" w:name="_Toc222733760"/>
      <w:bookmarkStart w:id="4437" w:name="_Toc2228257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r w:rsidRPr="002517DD">
        <w:lastRenderedPageBreak/>
        <w:t>OBSAH</w:t>
      </w:r>
    </w:p>
    <w:p w14:paraId="0F1E3BF1" w14:textId="3D67C54D" w:rsidR="00885B3E" w:rsidRDefault="0017188F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sk-SK" w:eastAsia="sk-SK"/>
        </w:rPr>
      </w:pPr>
      <w:r w:rsidRPr="002517DD">
        <w:rPr>
          <w:rFonts w:cs="Arial"/>
          <w:sz w:val="16"/>
          <w:lang w:val="sk-SK"/>
        </w:rPr>
        <w:fldChar w:fldCharType="begin"/>
      </w:r>
      <w:r w:rsidRPr="002517DD">
        <w:rPr>
          <w:rFonts w:cs="Arial"/>
          <w:sz w:val="16"/>
          <w:lang w:val="sk-SK"/>
        </w:rPr>
        <w:instrText xml:space="preserve"> TOC \o "4-5" \h \z \t "Nadpis 1;1;Nadpis 2;2;Nadpis 3;3" </w:instrText>
      </w:r>
      <w:r w:rsidRPr="002517DD">
        <w:rPr>
          <w:rFonts w:cs="Arial"/>
          <w:sz w:val="16"/>
          <w:lang w:val="sk-SK"/>
        </w:rPr>
        <w:fldChar w:fldCharType="separate"/>
      </w:r>
      <w:hyperlink w:anchor="_Toc93324631" w:history="1">
        <w:r w:rsidR="00885B3E" w:rsidRPr="009A5278">
          <w:rPr>
            <w:rStyle w:val="Hypertextovprepojenie"/>
            <w:noProof/>
          </w:rPr>
          <w:t>1</w:t>
        </w:r>
        <w:r w:rsidR="00885B3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PÁSMOVÁ TPS - METODICKÉ USMERNENIE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_Toc93324631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3</w:t>
        </w:r>
        <w:r w:rsidR="00885B3E">
          <w:rPr>
            <w:noProof/>
            <w:webHidden/>
          </w:rPr>
          <w:fldChar w:fldCharType="end"/>
        </w:r>
      </w:hyperlink>
    </w:p>
    <w:p w14:paraId="15EE3D55" w14:textId="364D2D87" w:rsidR="00885B3E" w:rsidRDefault="00526010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3324632" w:history="1">
        <w:r w:rsidR="00885B3E" w:rsidRPr="009A5278">
          <w:rPr>
            <w:rStyle w:val="Hypertextovprepojenie"/>
            <w:noProof/>
          </w:rPr>
          <w:t>1.1</w:t>
        </w:r>
        <w:r w:rsidR="00885B3E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Účel dokumentu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_Toc93324632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3</w:t>
        </w:r>
        <w:r w:rsidR="00885B3E">
          <w:rPr>
            <w:noProof/>
            <w:webHidden/>
          </w:rPr>
          <w:fldChar w:fldCharType="end"/>
        </w:r>
      </w:hyperlink>
    </w:p>
    <w:p w14:paraId="6FB3A2DE" w14:textId="66FA737C" w:rsidR="00885B3E" w:rsidRDefault="0052601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sk-SK" w:eastAsia="sk-SK"/>
        </w:rPr>
      </w:pPr>
      <w:hyperlink w:anchor="_Toc93324633" w:history="1">
        <w:r w:rsidR="00885B3E" w:rsidRPr="009A5278">
          <w:rPr>
            <w:rStyle w:val="Hypertextovprepojenie"/>
            <w:noProof/>
          </w:rPr>
          <w:t>2</w:t>
        </w:r>
        <w:r w:rsidR="00885B3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PRINCÍP RIEŠENIA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_Toc93324633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4</w:t>
        </w:r>
        <w:r w:rsidR="00885B3E">
          <w:rPr>
            <w:noProof/>
            <w:webHidden/>
          </w:rPr>
          <w:fldChar w:fldCharType="end"/>
        </w:r>
      </w:hyperlink>
    </w:p>
    <w:p w14:paraId="597C194E" w14:textId="0B92FC93" w:rsidR="00885B3E" w:rsidRDefault="0052601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sk-SK" w:eastAsia="sk-SK"/>
        </w:rPr>
      </w:pPr>
      <w:hyperlink w:anchor="_Toc93324634" w:history="1">
        <w:r w:rsidR="00885B3E" w:rsidRPr="009A5278">
          <w:rPr>
            <w:rStyle w:val="Hypertextovprepojenie"/>
            <w:noProof/>
          </w:rPr>
          <w:t>3</w:t>
        </w:r>
        <w:r w:rsidR="00885B3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ÚPRAVA V ZOSTAVÁCH PRE SUBJEKTY ZÚČTOVANIA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_Toc93324634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6</w:t>
        </w:r>
        <w:r w:rsidR="00885B3E">
          <w:rPr>
            <w:noProof/>
            <w:webHidden/>
          </w:rPr>
          <w:fldChar w:fldCharType="end"/>
        </w:r>
      </w:hyperlink>
    </w:p>
    <w:p w14:paraId="08E3AC84" w14:textId="1CB4562A" w:rsidR="00885B3E" w:rsidRDefault="00526010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3324635" w:history="1">
        <w:r w:rsidR="00885B3E" w:rsidRPr="009A5278">
          <w:rPr>
            <w:rStyle w:val="Hypertextovprepojenie"/>
            <w:noProof/>
          </w:rPr>
          <w:t>3.1</w:t>
        </w:r>
        <w:r w:rsidR="00885B3E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Identifikácia v podkladoch na portáli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_Toc93324635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6</w:t>
        </w:r>
        <w:r w:rsidR="00885B3E">
          <w:rPr>
            <w:noProof/>
            <w:webHidden/>
          </w:rPr>
          <w:fldChar w:fldCharType="end"/>
        </w:r>
      </w:hyperlink>
    </w:p>
    <w:p w14:paraId="215DFC00" w14:textId="0BDB5754" w:rsidR="00885B3E" w:rsidRDefault="00526010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iCs w:val="0"/>
          <w:noProof/>
          <w:sz w:val="22"/>
          <w:szCs w:val="22"/>
          <w:lang w:val="sk-SK" w:eastAsia="sk-SK"/>
        </w:rPr>
      </w:pPr>
      <w:hyperlink w:anchor="_Toc93324636" w:history="1">
        <w:r w:rsidR="00885B3E" w:rsidRPr="009A5278">
          <w:rPr>
            <w:rStyle w:val="Hypertextovprepojenie"/>
            <w:noProof/>
          </w:rPr>
          <w:t>3.2</w:t>
        </w:r>
        <w:r w:rsidR="00885B3E">
          <w:rPr>
            <w:rFonts w:asciiTheme="minorHAnsi" w:eastAsiaTheme="minorEastAsia" w:hAnsiTheme="minorHAnsi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Identifikácia v automatizovanej výmene dát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_Toc93324636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9</w:t>
        </w:r>
        <w:r w:rsidR="00885B3E">
          <w:rPr>
            <w:noProof/>
            <w:webHidden/>
          </w:rPr>
          <w:fldChar w:fldCharType="end"/>
        </w:r>
      </w:hyperlink>
    </w:p>
    <w:p w14:paraId="2D9960BF" w14:textId="1DFCDAF5" w:rsidR="00885B3E" w:rsidRDefault="0052601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sk-SK" w:eastAsia="sk-SK"/>
        </w:rPr>
      </w:pPr>
      <w:hyperlink w:anchor="_Toc93324637" w:history="1">
        <w:r w:rsidR="00885B3E" w:rsidRPr="009A5278">
          <w:rPr>
            <w:rStyle w:val="Hypertextovprepojenie"/>
            <w:noProof/>
          </w:rPr>
          <w:t>4</w:t>
        </w:r>
        <w:r w:rsidR="00885B3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="00885B3E" w:rsidRPr="009A5278">
          <w:rPr>
            <w:rStyle w:val="Hypertextovprepojenie"/>
            <w:noProof/>
          </w:rPr>
          <w:t>ZOZNAM OBRÁZKOV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_Toc93324637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15</w:t>
        </w:r>
        <w:r w:rsidR="00885B3E">
          <w:rPr>
            <w:noProof/>
            <w:webHidden/>
          </w:rPr>
          <w:fldChar w:fldCharType="end"/>
        </w:r>
      </w:hyperlink>
    </w:p>
    <w:p w14:paraId="09441C4F" w14:textId="70412B12" w:rsidR="004C7818" w:rsidRPr="002517DD" w:rsidRDefault="0017188F" w:rsidP="000464AB">
      <w:pPr>
        <w:rPr>
          <w:rFonts w:cs="Arial"/>
          <w:sz w:val="16"/>
        </w:rPr>
      </w:pPr>
      <w:r w:rsidRPr="002517DD">
        <w:rPr>
          <w:rFonts w:cs="Arial"/>
          <w:sz w:val="16"/>
        </w:rPr>
        <w:fldChar w:fldCharType="end"/>
      </w:r>
    </w:p>
    <w:p w14:paraId="14FEB940" w14:textId="77777777" w:rsidR="00FB3CD1" w:rsidRPr="002517DD" w:rsidRDefault="006316AF" w:rsidP="00FB3CD1">
      <w:pPr>
        <w:pStyle w:val="Nadpis1"/>
        <w:tabs>
          <w:tab w:val="left" w:pos="567"/>
        </w:tabs>
        <w:spacing w:before="120"/>
      </w:pPr>
      <w:bookmarkStart w:id="4438" w:name="_Toc327912620"/>
      <w:bookmarkStart w:id="4439" w:name="_Toc327913360"/>
      <w:bookmarkStart w:id="4440" w:name="_Toc327912621"/>
      <w:bookmarkStart w:id="4441" w:name="_Toc327913361"/>
      <w:bookmarkStart w:id="4442" w:name="_Toc93324631"/>
      <w:bookmarkStart w:id="4443" w:name="_Toc223251860"/>
      <w:bookmarkStart w:id="4444" w:name="_Toc223836744"/>
      <w:bookmarkStart w:id="4445" w:name="_Toc224021235"/>
      <w:bookmarkStart w:id="4446" w:name="_Toc224347172"/>
      <w:bookmarkStart w:id="4447" w:name="_Toc226174467"/>
      <w:bookmarkStart w:id="4448" w:name="_Toc412456019"/>
      <w:bookmarkStart w:id="4449" w:name="_Toc367773309"/>
      <w:bookmarkStart w:id="4450" w:name="_Toc367773991"/>
      <w:bookmarkStart w:id="4451" w:name="_Toc221101332"/>
      <w:bookmarkEnd w:id="4438"/>
      <w:bookmarkEnd w:id="4439"/>
      <w:bookmarkEnd w:id="4440"/>
      <w:bookmarkEnd w:id="4441"/>
      <w:r w:rsidRPr="002517DD">
        <w:lastRenderedPageBreak/>
        <w:t xml:space="preserve">PÁSMOVÁ </w:t>
      </w:r>
      <w:r w:rsidR="00CE5E2E" w:rsidRPr="002517DD">
        <w:t>TPS</w:t>
      </w:r>
      <w:r w:rsidRPr="002517DD">
        <w:t xml:space="preserve"> - METODICKÉ USMERNENIE</w:t>
      </w:r>
      <w:bookmarkEnd w:id="4442"/>
    </w:p>
    <w:p w14:paraId="0B1588B8" w14:textId="77777777" w:rsidR="00FB3CD1" w:rsidRPr="002517DD" w:rsidRDefault="00FB3CD1" w:rsidP="0048458B">
      <w:pPr>
        <w:pStyle w:val="Nadpis2"/>
        <w:tabs>
          <w:tab w:val="left" w:pos="567"/>
        </w:tabs>
      </w:pPr>
      <w:bookmarkStart w:id="4452" w:name="_Toc464570494"/>
      <w:bookmarkStart w:id="4453" w:name="_Toc464570495"/>
      <w:bookmarkStart w:id="4454" w:name="_Toc464570496"/>
      <w:bookmarkStart w:id="4455" w:name="_Toc464570506"/>
      <w:bookmarkStart w:id="4456" w:name="_Toc464570507"/>
      <w:bookmarkStart w:id="4457" w:name="_Toc464570508"/>
      <w:bookmarkStart w:id="4458" w:name="_Toc464570509"/>
      <w:bookmarkStart w:id="4459" w:name="_Toc464570510"/>
      <w:bookmarkStart w:id="4460" w:name="_Toc464570511"/>
      <w:bookmarkStart w:id="4461" w:name="_Toc464570512"/>
      <w:bookmarkStart w:id="4462" w:name="_Toc464570513"/>
      <w:bookmarkStart w:id="4463" w:name="_Toc223251862"/>
      <w:bookmarkStart w:id="4464" w:name="_Toc223836746"/>
      <w:bookmarkStart w:id="4465" w:name="_Toc224021237"/>
      <w:bookmarkStart w:id="4466" w:name="_Toc224347174"/>
      <w:bookmarkStart w:id="4467" w:name="_Toc226174469"/>
      <w:bookmarkStart w:id="4468" w:name="_Toc412456021"/>
      <w:bookmarkStart w:id="4469" w:name="_Toc413820045"/>
      <w:bookmarkStart w:id="4470" w:name="_Toc465944535"/>
      <w:bookmarkStart w:id="4471" w:name="_Toc93324632"/>
      <w:bookmarkEnd w:id="4443"/>
      <w:bookmarkEnd w:id="4444"/>
      <w:bookmarkEnd w:id="4445"/>
      <w:bookmarkEnd w:id="4446"/>
      <w:bookmarkEnd w:id="4447"/>
      <w:bookmarkEnd w:id="4448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r w:rsidRPr="002517DD">
        <w:t>Účel dokumentu</w:t>
      </w:r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</w:p>
    <w:p w14:paraId="542AC4B9" w14:textId="749D9A05" w:rsidR="005D31EB" w:rsidRPr="002517DD" w:rsidRDefault="005D31EB" w:rsidP="005D31EB">
      <w:pPr>
        <w:spacing w:after="120"/>
        <w:ind w:firstLine="357"/>
      </w:pPr>
      <w:bookmarkStart w:id="4472" w:name="_Toc223251864"/>
      <w:bookmarkStart w:id="4473" w:name="_Toc223836748"/>
      <w:bookmarkStart w:id="4474" w:name="_Toc224021239"/>
      <w:bookmarkStart w:id="4475" w:name="_Toc224347176"/>
      <w:bookmarkStart w:id="4476" w:name="_Toc226174471"/>
      <w:bookmarkStart w:id="4477" w:name="_Toc413820047"/>
      <w:bookmarkStart w:id="4478" w:name="_Toc413931032"/>
      <w:bookmarkStart w:id="4479" w:name="_Toc415574143"/>
      <w:bookmarkStart w:id="4480" w:name="_Toc465944537"/>
      <w:r w:rsidRPr="002517DD">
        <w:t xml:space="preserve">Účelom tohto dokumentu je opísať zmeny vo </w:t>
      </w:r>
      <w:r w:rsidR="00066C83" w:rsidRPr="002517DD">
        <w:t>výbere</w:t>
      </w:r>
      <w:r w:rsidRPr="002517DD">
        <w:t xml:space="preserve"> poplatkov centrálnej fakturácie za tarifu TPS za koncovú spotrebu spotrebovanú v období od 1.1.2022 odberateľom s koncovou spotrebou </w:t>
      </w:r>
      <w:r w:rsidR="0047340D" w:rsidRPr="002517DD">
        <w:t xml:space="preserve">v odbernom a odovzdávacom mieste </w:t>
      </w:r>
      <w:r w:rsidRPr="002517DD">
        <w:t>vyššou ako 1 GWh</w:t>
      </w:r>
      <w:r w:rsidR="000F0B3A" w:rsidRPr="002517DD">
        <w:t xml:space="preserve"> dosiahnutou</w:t>
      </w:r>
      <w:r w:rsidRPr="002517DD">
        <w:t xml:space="preserve"> počas kalendárneho roka 2021 pre subjekty zúčtovania.</w:t>
      </w:r>
      <w:r w:rsidR="0047340D" w:rsidRPr="002517DD">
        <w:t xml:space="preserve"> Koncová spotreba sa počíta na odberné a odovzdávacie miesta s významom Štandardné OOM a Ostatná vlastná spotreba </w:t>
      </w:r>
      <w:r w:rsidR="006E234A" w:rsidRPr="002517DD">
        <w:t>prevádzkovateľa sústavy, nepočíta sa na OOM s významom Hraničné OOM.</w:t>
      </w:r>
    </w:p>
    <w:p w14:paraId="07C9CACC" w14:textId="77777777" w:rsidR="005D31EB" w:rsidRPr="002517DD" w:rsidRDefault="005D31EB" w:rsidP="005D31EB">
      <w:pPr>
        <w:spacing w:after="120"/>
      </w:pPr>
      <w:r w:rsidRPr="002517DD">
        <w:t>Pri návrhu riešenia boli zohľadnené nižšie uvedené ciele:</w:t>
      </w:r>
    </w:p>
    <w:p w14:paraId="6375A290" w14:textId="77777777" w:rsidR="005D31EB" w:rsidRPr="002517DD" w:rsidRDefault="005D31EB" w:rsidP="005D31EB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after="60"/>
        <w:textAlignment w:val="auto"/>
      </w:pPr>
      <w:r w:rsidRPr="002517DD">
        <w:t>Zaviesť pásmovú TPS s cieľom primeraného rozloženia nákladov TPS medzi skupinami odberateľov.</w:t>
      </w:r>
    </w:p>
    <w:p w14:paraId="32EA5FD4" w14:textId="4158AF86" w:rsidR="005D31EB" w:rsidRPr="002517DD" w:rsidRDefault="005D31EB" w:rsidP="005D31EB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after="60"/>
        <w:textAlignment w:val="auto"/>
      </w:pPr>
      <w:r w:rsidRPr="002517DD">
        <w:t xml:space="preserve">Integrovať pásmovú TPS so súčasným systémom </w:t>
      </w:r>
      <w:r w:rsidR="00B00F6B" w:rsidRPr="002517DD">
        <w:t xml:space="preserve">individuálnej </w:t>
      </w:r>
      <w:r w:rsidRPr="002517DD">
        <w:t>sadzby TPS.</w:t>
      </w:r>
    </w:p>
    <w:p w14:paraId="646B28F9" w14:textId="77777777" w:rsidR="005D31EB" w:rsidRPr="002517DD" w:rsidRDefault="005D31EB" w:rsidP="005D31EB">
      <w:pPr>
        <w:pStyle w:val="Odsekzoznamu"/>
        <w:numPr>
          <w:ilvl w:val="0"/>
          <w:numId w:val="14"/>
        </w:numPr>
        <w:overflowPunct/>
        <w:autoSpaceDE/>
        <w:autoSpaceDN/>
        <w:adjustRightInd/>
        <w:spacing w:after="60"/>
        <w:textAlignment w:val="auto"/>
      </w:pPr>
      <w:r w:rsidRPr="002517DD">
        <w:t>Preskúmať nastavenie pásmovej TPS v nadväznosti na:</w:t>
      </w:r>
    </w:p>
    <w:p w14:paraId="7E0FB3F1" w14:textId="77777777" w:rsidR="005D31EB" w:rsidRPr="002517DD" w:rsidRDefault="005D31EB" w:rsidP="00C44187">
      <w:pPr>
        <w:pStyle w:val="Odsekzoznamu"/>
        <w:numPr>
          <w:ilvl w:val="1"/>
          <w:numId w:val="14"/>
        </w:numPr>
        <w:overflowPunct/>
        <w:autoSpaceDE/>
        <w:autoSpaceDN/>
        <w:adjustRightInd/>
        <w:spacing w:after="60"/>
        <w:ind w:left="1276" w:hanging="425"/>
        <w:textAlignment w:val="auto"/>
      </w:pPr>
      <w:r w:rsidRPr="002517DD">
        <w:t>Očakávané náklady systému TPS v roku 2022,</w:t>
      </w:r>
    </w:p>
    <w:p w14:paraId="3B771C70" w14:textId="77777777" w:rsidR="005D31EB" w:rsidRPr="002517DD" w:rsidRDefault="005D31EB" w:rsidP="00C44187">
      <w:pPr>
        <w:pStyle w:val="Odsekzoznamu"/>
        <w:numPr>
          <w:ilvl w:val="1"/>
          <w:numId w:val="14"/>
        </w:numPr>
        <w:overflowPunct/>
        <w:autoSpaceDE/>
        <w:autoSpaceDN/>
        <w:adjustRightInd/>
        <w:spacing w:after="120"/>
        <w:ind w:left="1276" w:hanging="425"/>
        <w:textAlignment w:val="auto"/>
      </w:pPr>
      <w:r w:rsidRPr="002517DD">
        <w:t>Objem spotreby odberateľov elektriny.</w:t>
      </w:r>
    </w:p>
    <w:p w14:paraId="638AC023" w14:textId="77777777" w:rsidR="005D31EB" w:rsidRPr="002517DD" w:rsidRDefault="005D31EB" w:rsidP="005D31EB">
      <w:pPr>
        <w:pStyle w:val="Odsekzoznamu"/>
        <w:numPr>
          <w:ilvl w:val="0"/>
          <w:numId w:val="14"/>
        </w:numPr>
        <w:overflowPunct/>
        <w:autoSpaceDE/>
        <w:autoSpaceDN/>
        <w:adjustRightInd/>
        <w:textAlignment w:val="auto"/>
      </w:pPr>
      <w:r w:rsidRPr="002517DD">
        <w:t>Znížiť záťaž TPS pre priemyselných odberateľov v porovnaní s konkurenciou na trhoch EÚ.</w:t>
      </w:r>
    </w:p>
    <w:p w14:paraId="5CF9FB8B" w14:textId="77777777" w:rsidR="0050113E" w:rsidRPr="002517DD" w:rsidRDefault="0050113E" w:rsidP="0050113E">
      <w:pPr>
        <w:pStyle w:val="Odsekzoznamu"/>
        <w:overflowPunct/>
        <w:autoSpaceDE/>
        <w:autoSpaceDN/>
        <w:adjustRightInd/>
        <w:ind w:left="720"/>
        <w:textAlignment w:val="auto"/>
      </w:pPr>
    </w:p>
    <w:p w14:paraId="7D33F4DC" w14:textId="77777777" w:rsidR="0050113E" w:rsidRPr="002517DD" w:rsidRDefault="00130497" w:rsidP="0050113E">
      <w:pPr>
        <w:pStyle w:val="Nadpis1"/>
        <w:tabs>
          <w:tab w:val="left" w:pos="567"/>
        </w:tabs>
        <w:spacing w:before="120"/>
      </w:pPr>
      <w:bookmarkStart w:id="4481" w:name="_Toc91137342"/>
      <w:bookmarkStart w:id="4482" w:name="_Toc93324633"/>
      <w:r w:rsidRPr="002517DD">
        <w:lastRenderedPageBreak/>
        <w:t>PRINCÍP RIEŠENIA</w:t>
      </w:r>
      <w:bookmarkEnd w:id="4481"/>
      <w:bookmarkEnd w:id="4482"/>
    </w:p>
    <w:p w14:paraId="4D45954E" w14:textId="2C576DBF" w:rsidR="0050113E" w:rsidRPr="002517DD" w:rsidRDefault="0050113E" w:rsidP="00C72FA9">
      <w:pPr>
        <w:spacing w:after="120"/>
        <w:ind w:firstLine="425"/>
      </w:pPr>
      <w:r w:rsidRPr="002517DD">
        <w:t>ÚRSO po spoločnom pracovnom rokovaní s OKTE, a.s.</w:t>
      </w:r>
      <w:r w:rsidR="00C72FA9" w:rsidRPr="002517DD">
        <w:t>,</w:t>
      </w:r>
      <w:r w:rsidRPr="002517DD">
        <w:t xml:space="preserve"> a zástupcami dodávateľov, predložilo popis implementačných aspektov pásmovej TPS pre fakturačné obdobie od 1.</w:t>
      </w:r>
      <w:r w:rsidR="0012412A" w:rsidRPr="002517DD">
        <w:t xml:space="preserve"> </w:t>
      </w:r>
      <w:r w:rsidRPr="002517DD">
        <w:t>1.</w:t>
      </w:r>
      <w:r w:rsidR="0012412A" w:rsidRPr="002517DD">
        <w:t xml:space="preserve"> </w:t>
      </w:r>
      <w:r w:rsidRPr="002517DD">
        <w:t>2022</w:t>
      </w:r>
      <w:r w:rsidR="00C72FA9" w:rsidRPr="002517DD">
        <w:t>.</w:t>
      </w:r>
    </w:p>
    <w:p w14:paraId="4D404F03" w14:textId="67A22953" w:rsidR="00FA59FC" w:rsidRPr="002517DD" w:rsidRDefault="00526010" w:rsidP="00FA59FC">
      <w:pPr>
        <w:spacing w:after="120"/>
      </w:pPr>
      <w:hyperlink r:id="rId8" w:history="1">
        <w:r w:rsidR="00FA59FC" w:rsidRPr="002517DD">
          <w:rPr>
            <w:rStyle w:val="Hypertextovprepojenie"/>
          </w:rPr>
          <w:t>https://www.urso.gov.sk/urso-implementacne-aspekty-pasmovej-tps/</w:t>
        </w:r>
      </w:hyperlink>
    </w:p>
    <w:p w14:paraId="017DB512" w14:textId="77777777" w:rsidR="0050113E" w:rsidRPr="002517DD" w:rsidRDefault="0050113E" w:rsidP="00731AA1">
      <w:pPr>
        <w:pStyle w:val="Odsekzoznamu"/>
        <w:numPr>
          <w:ilvl w:val="0"/>
          <w:numId w:val="22"/>
        </w:numPr>
        <w:spacing w:after="120"/>
        <w:ind w:left="426" w:hanging="426"/>
      </w:pPr>
      <w:r w:rsidRPr="002517DD">
        <w:t>Odberné a odovzdávacie miesta budú rozdelené do troch pásiem spotreby:</w:t>
      </w:r>
    </w:p>
    <w:p w14:paraId="4E981DF3" w14:textId="77777777" w:rsidR="0050113E" w:rsidRPr="002517DD" w:rsidRDefault="00A35BFB" w:rsidP="00731AA1">
      <w:pPr>
        <w:pStyle w:val="Odsekzoznamu"/>
        <w:numPr>
          <w:ilvl w:val="0"/>
          <w:numId w:val="23"/>
        </w:numPr>
        <w:overflowPunct/>
        <w:autoSpaceDE/>
        <w:autoSpaceDN/>
        <w:adjustRightInd/>
        <w:spacing w:after="60"/>
        <w:ind w:hanging="294"/>
        <w:textAlignment w:val="auto"/>
      </w:pPr>
      <w:r w:rsidRPr="002517DD">
        <w:t xml:space="preserve">1. </w:t>
      </w:r>
      <w:r w:rsidR="0050113E" w:rsidRPr="002517DD">
        <w:t>pásmo - odberné miesta s ročnou koncovou spotrebou elektriny do 1 GWh, vrátane,</w:t>
      </w:r>
    </w:p>
    <w:p w14:paraId="3CC1C5C6" w14:textId="77777777" w:rsidR="0050113E" w:rsidRPr="002517DD" w:rsidRDefault="00A35BFB" w:rsidP="00731AA1">
      <w:pPr>
        <w:pStyle w:val="Odsekzoznamu"/>
        <w:numPr>
          <w:ilvl w:val="0"/>
          <w:numId w:val="23"/>
        </w:numPr>
        <w:overflowPunct/>
        <w:autoSpaceDE/>
        <w:autoSpaceDN/>
        <w:adjustRightInd/>
        <w:spacing w:after="60"/>
        <w:ind w:hanging="294"/>
        <w:textAlignment w:val="auto"/>
      </w:pPr>
      <w:r w:rsidRPr="002517DD">
        <w:t xml:space="preserve">2. </w:t>
      </w:r>
      <w:r w:rsidR="0050113E" w:rsidRPr="002517DD">
        <w:t>pásmo - odberné miesta s ročnou koncovou spotrebou elektriny do 100 GWh, vrátane,</w:t>
      </w:r>
    </w:p>
    <w:p w14:paraId="70CD21B5" w14:textId="77777777" w:rsidR="0050113E" w:rsidRPr="002517DD" w:rsidRDefault="00A35BFB" w:rsidP="00731AA1">
      <w:pPr>
        <w:pStyle w:val="Odsekzoznamu"/>
        <w:numPr>
          <w:ilvl w:val="0"/>
          <w:numId w:val="23"/>
        </w:numPr>
        <w:overflowPunct/>
        <w:autoSpaceDE/>
        <w:autoSpaceDN/>
        <w:adjustRightInd/>
        <w:spacing w:after="200"/>
        <w:ind w:hanging="294"/>
        <w:textAlignment w:val="auto"/>
      </w:pPr>
      <w:r w:rsidRPr="002517DD">
        <w:t xml:space="preserve">3. </w:t>
      </w:r>
      <w:r w:rsidR="0050113E" w:rsidRPr="002517DD">
        <w:t>pásmo - odberné miesta s ročnou koncovou spotrebou elektriny nad 100 GWh.</w:t>
      </w:r>
    </w:p>
    <w:p w14:paraId="0893025C" w14:textId="10FA3904" w:rsidR="0050113E" w:rsidRPr="002517DD" w:rsidRDefault="0050113E" w:rsidP="00731AA1">
      <w:pPr>
        <w:pStyle w:val="Odsekzoznamu"/>
        <w:numPr>
          <w:ilvl w:val="0"/>
          <w:numId w:val="22"/>
        </w:numPr>
        <w:spacing w:after="120"/>
        <w:ind w:left="426" w:hanging="426"/>
      </w:pPr>
      <w:r w:rsidRPr="002517DD">
        <w:t>Zaradenie odberných a odovzdávacích miest do pásiem bude vykonané na základe koncovej spotreby elektriny v roku 2021. OKTE vyhodnotí začiatkom januára 2022</w:t>
      </w:r>
      <w:r w:rsidR="00FA59FC" w:rsidRPr="002517DD">
        <w:t xml:space="preserve"> </w:t>
      </w:r>
      <w:r w:rsidRPr="002517DD">
        <w:t xml:space="preserve">očakávanú koncovú spotrebu elektriny v roku 2022 na danom odbernom </w:t>
      </w:r>
      <w:r w:rsidR="00FA59FC" w:rsidRPr="002517DD">
        <w:t xml:space="preserve">alebo odovzdávacom </w:t>
      </w:r>
      <w:r w:rsidRPr="002517DD">
        <w:t>mieste a identifikuje odberné</w:t>
      </w:r>
      <w:r w:rsidR="00FA59FC" w:rsidRPr="002517DD">
        <w:t xml:space="preserve"> a odovzdávacie</w:t>
      </w:r>
      <w:r w:rsidRPr="002517DD">
        <w:t xml:space="preserve"> miesta s očakávanou koncovou spotrebou elektriny v 2. a 3. pásme. Túto informáciu OKTE poskytne subjektom zúčtovania, dodávateľom a ÚRSO.</w:t>
      </w:r>
    </w:p>
    <w:p w14:paraId="0ACE4297" w14:textId="77777777" w:rsidR="0050113E" w:rsidRPr="002517DD" w:rsidRDefault="0050113E" w:rsidP="00731AA1">
      <w:pPr>
        <w:pStyle w:val="Odsekzoznamu"/>
        <w:numPr>
          <w:ilvl w:val="0"/>
          <w:numId w:val="22"/>
        </w:numPr>
        <w:spacing w:after="120"/>
        <w:ind w:left="426" w:hanging="426"/>
      </w:pPr>
      <w:r w:rsidRPr="002517DD">
        <w:t>Pásmová TPS bude aplikovaná formou troch sadzieb, pričom pre každé pásmo bude stanovená samostatná sadzba, ktorá sa bude aplikovať na koncovú spotrebu elektriny na odberných miestach v danom pásme.</w:t>
      </w:r>
    </w:p>
    <w:p w14:paraId="25DD530E" w14:textId="77777777" w:rsidR="0050113E" w:rsidRPr="002517DD" w:rsidRDefault="0050113E" w:rsidP="00731AA1">
      <w:pPr>
        <w:pStyle w:val="Odsekzoznamu"/>
        <w:numPr>
          <w:ilvl w:val="0"/>
          <w:numId w:val="22"/>
        </w:numPr>
        <w:spacing w:after="120"/>
        <w:ind w:left="426" w:hanging="426"/>
      </w:pPr>
      <w:r w:rsidRPr="002517DD">
        <w:t>Systém individuálnej sadzby TPS bude zachovaný v zmysle platnej legislatívy.</w:t>
      </w:r>
    </w:p>
    <w:p w14:paraId="36C7FC67" w14:textId="77777777" w:rsidR="0050113E" w:rsidRPr="002517DD" w:rsidRDefault="0050113E" w:rsidP="00731AA1">
      <w:pPr>
        <w:pStyle w:val="Odsekzoznamu"/>
        <w:numPr>
          <w:ilvl w:val="0"/>
          <w:numId w:val="22"/>
        </w:numPr>
        <w:spacing w:after="120"/>
        <w:ind w:left="426" w:hanging="426"/>
      </w:pPr>
      <w:r w:rsidRPr="002517DD">
        <w:t>Doterajší spôsob aplikácie TPS na koncovú spotrebu a jej fakturáciu zostáva nezmenený.</w:t>
      </w:r>
    </w:p>
    <w:p w14:paraId="312ADDBA" w14:textId="77777777" w:rsidR="0050113E" w:rsidRPr="002517DD" w:rsidRDefault="0050113E" w:rsidP="00A01D04">
      <w:pPr>
        <w:pStyle w:val="Odsekzoznamu"/>
        <w:numPr>
          <w:ilvl w:val="0"/>
          <w:numId w:val="22"/>
        </w:numPr>
        <w:spacing w:after="200"/>
        <w:ind w:left="425" w:hanging="425"/>
      </w:pPr>
      <w:r w:rsidRPr="002517DD">
        <w:t>Po potvrdení pripravenosti systémov fakturácie pásmovej TPS v OKTE a dodávateľov elektriny na nový systém pásmovej TPS v priebehu 1. polrok</w:t>
      </w:r>
      <w:r w:rsidR="00B50EAC" w:rsidRPr="002517DD">
        <w:t>a</w:t>
      </w:r>
      <w:r w:rsidRPr="002517DD">
        <w:t xml:space="preserve"> 2022, ÚRSO primerane upraví nastavenie pásmovej TPS od 1.</w:t>
      </w:r>
      <w:r w:rsidR="00C84184" w:rsidRPr="002517DD">
        <w:t xml:space="preserve"> </w:t>
      </w:r>
      <w:r w:rsidRPr="002517DD">
        <w:t>7.</w:t>
      </w:r>
      <w:r w:rsidR="00C84184" w:rsidRPr="002517DD">
        <w:t xml:space="preserve"> </w:t>
      </w:r>
      <w:r w:rsidRPr="002517DD">
        <w:t>2022. Podrobnosti budú detailizované počas prvého kvartálu 2022.</w:t>
      </w:r>
    </w:p>
    <w:p w14:paraId="5488E809" w14:textId="77777777" w:rsidR="0050113E" w:rsidRPr="002517DD" w:rsidRDefault="0050113E" w:rsidP="008A14C5">
      <w:pPr>
        <w:spacing w:after="120"/>
      </w:pPr>
      <w:r w:rsidRPr="002517DD">
        <w:t xml:space="preserve">Princípom riešenia je zachovanie štruktúry priebežných, sumárnych a sumárnych opravných zostáv v čo najväčšom rozsahu z dôvodu, aby spôsob realizácie pásmovej TPS nevynútil na strane subjektov žiadne, prípadne iba minimálne úpravy v ich systémoch. </w:t>
      </w:r>
    </w:p>
    <w:p w14:paraId="233A7557" w14:textId="239E8D5C" w:rsidR="0050113E" w:rsidRPr="002517DD" w:rsidRDefault="0050113E" w:rsidP="008A14C5">
      <w:pPr>
        <w:spacing w:after="120"/>
      </w:pPr>
      <w:r w:rsidRPr="002517DD">
        <w:t>Možnosť zníženia celkovej platby bude aplikovaná na celkové spotrebované množstvo</w:t>
      </w:r>
      <w:r w:rsidR="00B50EAC" w:rsidRPr="002517DD">
        <w:t>,</w:t>
      </w:r>
      <w:r w:rsidRPr="002517DD">
        <w:t xml:space="preserve"> a tým pádom dôjde k zohľadneniu </w:t>
      </w:r>
      <w:r w:rsidR="00FA59FC" w:rsidRPr="002517DD">
        <w:t xml:space="preserve">pri </w:t>
      </w:r>
      <w:r w:rsidRPr="002517DD">
        <w:t>platb</w:t>
      </w:r>
      <w:r w:rsidR="00FA59FC" w:rsidRPr="002517DD">
        <w:t>e</w:t>
      </w:r>
      <w:r w:rsidRPr="002517DD">
        <w:t>. Pre obdobie od 1.</w:t>
      </w:r>
      <w:r w:rsidR="00C84184" w:rsidRPr="002517DD">
        <w:t xml:space="preserve"> </w:t>
      </w:r>
      <w:r w:rsidRPr="002517DD">
        <w:t>1.</w:t>
      </w:r>
      <w:r w:rsidR="00C84184" w:rsidRPr="002517DD">
        <w:t xml:space="preserve"> </w:t>
      </w:r>
      <w:r w:rsidRPr="002517DD">
        <w:t>2022 bude pre všetky OOM a ich fakturačné položky uplatnená iba jedna tarifa TPS. ÚRSO určí zoznam OOM so spotrebou nad 1 GWh</w:t>
      </w:r>
      <w:r w:rsidR="00FA59FC" w:rsidRPr="002517DD">
        <w:t>, pre ktoré</w:t>
      </w:r>
      <w:r w:rsidRPr="002517DD">
        <w:t xml:space="preserve"> bude pre účely centrálnej fakturácie nakonfigurovan</w:t>
      </w:r>
      <w:r w:rsidR="00FA59FC" w:rsidRPr="002517DD">
        <w:t>á</w:t>
      </w:r>
      <w:r w:rsidRPr="002517DD">
        <w:t xml:space="preserve"> IST</w:t>
      </w:r>
      <w:r w:rsidR="00C84184" w:rsidRPr="002517DD">
        <w:t xml:space="preserve">, </w:t>
      </w:r>
      <w:r w:rsidRPr="002517DD">
        <w:t>resp. KVD na základe pomeru zníženej</w:t>
      </w:r>
      <w:r w:rsidR="00FA59FC" w:rsidRPr="002517DD">
        <w:t xml:space="preserve"> a</w:t>
      </w:r>
      <w:r w:rsidRPr="002517DD">
        <w:t xml:space="preserve"> </w:t>
      </w:r>
      <w:r w:rsidR="00FA59FC" w:rsidRPr="002517DD">
        <w:t xml:space="preserve">plnej </w:t>
      </w:r>
      <w:r w:rsidRPr="002517DD">
        <w:t>tarify TPS. IST</w:t>
      </w:r>
      <w:r w:rsidR="00C84184" w:rsidRPr="002517DD">
        <w:t>,</w:t>
      </w:r>
      <w:r w:rsidRPr="002517DD">
        <w:t xml:space="preserve"> resp. KVD</w:t>
      </w:r>
      <w:r w:rsidR="00E35F19" w:rsidRPr="002517DD">
        <w:t xml:space="preserve"> </w:t>
      </w:r>
      <w:r w:rsidR="00FA59FC" w:rsidRPr="002517DD">
        <w:t>sa</w:t>
      </w:r>
      <w:r w:rsidRPr="002517DD">
        <w:t xml:space="preserve"> následn</w:t>
      </w:r>
      <w:r w:rsidR="00FA59FC" w:rsidRPr="002517DD">
        <w:t>e</w:t>
      </w:r>
      <w:r w:rsidRPr="002517DD">
        <w:t xml:space="preserve"> aplik</w:t>
      </w:r>
      <w:r w:rsidR="00FA59FC" w:rsidRPr="002517DD">
        <w:t>uje</w:t>
      </w:r>
      <w:r w:rsidRPr="002517DD">
        <w:t xml:space="preserve"> na koncovú spotrebu</w:t>
      </w:r>
      <w:r w:rsidR="00FA59FC" w:rsidRPr="002517DD">
        <w:t>, takže v zostavách to bude zobrazené ako</w:t>
      </w:r>
      <w:r w:rsidRPr="002517DD">
        <w:t xml:space="preserve"> koncová spotreba * (1-KVD).</w:t>
      </w:r>
    </w:p>
    <w:p w14:paraId="14B45CCE" w14:textId="77777777" w:rsidR="0050113E" w:rsidRPr="002517DD" w:rsidRDefault="0050113E" w:rsidP="00BA37E0">
      <w:pPr>
        <w:spacing w:after="200"/>
      </w:pPr>
      <w:r w:rsidRPr="002517DD">
        <w:t>Okrajové podmienky pre fixnú TPS od 1. 1. 2022</w:t>
      </w:r>
      <w:r w:rsidR="00A01D04" w:rsidRPr="002517DD">
        <w:t>:</w:t>
      </w:r>
    </w:p>
    <w:p w14:paraId="66590846" w14:textId="77777777" w:rsidR="0050113E" w:rsidRPr="002517DD" w:rsidRDefault="0050113E" w:rsidP="00A01D04">
      <w:pPr>
        <w:pStyle w:val="Odsekzoznamu"/>
        <w:numPr>
          <w:ilvl w:val="0"/>
          <w:numId w:val="24"/>
        </w:numPr>
        <w:spacing w:after="120"/>
      </w:pPr>
      <w:r w:rsidRPr="002517DD">
        <w:t>Pre fakturačné obdobie od 1. 1. 2022 až 30. 6. 2022 nedôjde k žiadnej úprave fakturačných podkladov, faktúr ani príloh faktúr v systéme XMtrade</w:t>
      </w:r>
      <w:r w:rsidRPr="002517DD">
        <w:rPr>
          <w:vertAlign w:val="superscript"/>
        </w:rPr>
        <w:t>®</w:t>
      </w:r>
      <w:r w:rsidRPr="002517DD">
        <w:t xml:space="preserve">/ISCF. </w:t>
      </w:r>
    </w:p>
    <w:p w14:paraId="009F638A" w14:textId="4DBE98C5" w:rsidR="0050113E" w:rsidRPr="002517DD" w:rsidRDefault="0050113E" w:rsidP="00A01D04">
      <w:pPr>
        <w:pStyle w:val="Odsekzoznamu"/>
        <w:numPr>
          <w:ilvl w:val="0"/>
          <w:numId w:val="24"/>
        </w:numPr>
        <w:spacing w:after="120"/>
      </w:pPr>
      <w:r w:rsidRPr="002517DD">
        <w:t xml:space="preserve">OOM budú zaradené do fixných pásiem, načo sa využije </w:t>
      </w:r>
      <w:r w:rsidR="00C20343" w:rsidRPr="002517DD">
        <w:t xml:space="preserve">v systéme </w:t>
      </w:r>
      <w:r w:rsidRPr="002517DD">
        <w:t>existujúci mechanizmus individuálnych sadzieb taríf centrálnej fakturácie, resp. KVD, kedy sa znížená tarifa uplatňuje na spotrebované množstvo, ktoré bude prenásobené plnou výškou tarify, čím sa získa výsledná zvýhodnená platba.</w:t>
      </w:r>
    </w:p>
    <w:p w14:paraId="7DBA4D24" w14:textId="77777777" w:rsidR="0050113E" w:rsidRPr="002517DD" w:rsidRDefault="0050113E" w:rsidP="00A01D04">
      <w:pPr>
        <w:pStyle w:val="Odsekzoznamu"/>
        <w:numPr>
          <w:ilvl w:val="0"/>
          <w:numId w:val="24"/>
        </w:numPr>
        <w:spacing w:after="120"/>
      </w:pPr>
      <w:r w:rsidRPr="002517DD">
        <w:t>Výpočet predpokladanej spotreby pre rok 2022 bude realizovaný ako súčet skutočných spotrieb za 12 mesiacov roku 2021.</w:t>
      </w:r>
    </w:p>
    <w:p w14:paraId="6F2E5E21" w14:textId="638FC93C" w:rsidR="0050113E" w:rsidRPr="002517DD" w:rsidRDefault="0050113E" w:rsidP="0012412A">
      <w:pPr>
        <w:pStyle w:val="Odsekzoznamu"/>
        <w:numPr>
          <w:ilvl w:val="0"/>
          <w:numId w:val="24"/>
        </w:numPr>
        <w:spacing w:after="200"/>
        <w:ind w:left="714" w:hanging="357"/>
      </w:pPr>
      <w:r w:rsidRPr="002517DD">
        <w:t>Prechod do druhého pásma (2. pásmo) bude na najnižšom objeme kumulatívnej koncovej spotreby 1 GWh</w:t>
      </w:r>
      <w:r w:rsidR="00C20343" w:rsidRPr="002517DD">
        <w:t>, prechod do tretieho pásma (3. pásmo) bude na najnižšom objeme kumulatívnej koncovej spotreby 1</w:t>
      </w:r>
      <w:r w:rsidR="00126F46">
        <w:t>00</w:t>
      </w:r>
      <w:r w:rsidR="00C20343" w:rsidRPr="002517DD">
        <w:t xml:space="preserve"> GWh</w:t>
      </w:r>
      <w:r w:rsidRPr="002517DD">
        <w:t>.</w:t>
      </w:r>
    </w:p>
    <w:p w14:paraId="67A3ADD1" w14:textId="5D6E07AB" w:rsidR="00832F04" w:rsidRPr="002517DD" w:rsidRDefault="00832F04" w:rsidP="00BA37E0">
      <w:pPr>
        <w:pStyle w:val="Odsekzoznamu"/>
        <w:numPr>
          <w:ilvl w:val="0"/>
          <w:numId w:val="24"/>
        </w:numPr>
        <w:spacing w:after="120"/>
        <w:ind w:left="714" w:hanging="357"/>
      </w:pPr>
      <w:r w:rsidRPr="002517DD">
        <w:t>OOM budú zaradené do pasiem v január</w:t>
      </w:r>
      <w:r w:rsidR="00C92CE7" w:rsidRPr="002517DD">
        <w:t>i</w:t>
      </w:r>
      <w:r w:rsidRPr="002517DD">
        <w:t xml:space="preserve"> 2022 na základe očakávanej KS v roku 2022, ktorá bude určená podľa skutočnej spotreby v roku 2021. Pre dodávateľa bude záv</w:t>
      </w:r>
      <w:r w:rsidR="00BE3F80" w:rsidRPr="002517DD">
        <w:t>ä</w:t>
      </w:r>
      <w:r w:rsidRPr="002517DD">
        <w:t>zný zoznam od OKTE.</w:t>
      </w:r>
    </w:p>
    <w:p w14:paraId="793E8540" w14:textId="08261E4C" w:rsidR="00111013" w:rsidRPr="002517DD" w:rsidRDefault="00111013" w:rsidP="0012412A">
      <w:pPr>
        <w:pStyle w:val="Odsekzoznamu"/>
        <w:numPr>
          <w:ilvl w:val="0"/>
          <w:numId w:val="24"/>
        </w:numPr>
        <w:spacing w:after="200"/>
        <w:ind w:left="714" w:hanging="357"/>
      </w:pPr>
      <w:r w:rsidRPr="002517DD">
        <w:t xml:space="preserve">Zoznam OOM nebude </w:t>
      </w:r>
      <w:r w:rsidR="002517DD" w:rsidRPr="002517DD">
        <w:t>aktualizovaný</w:t>
      </w:r>
      <w:r w:rsidRPr="002517DD">
        <w:t xml:space="preserve"> priebežne. Nové OOM budú zaradené do 1. pásma.</w:t>
      </w:r>
    </w:p>
    <w:p w14:paraId="2C7B61B2" w14:textId="57E6B307" w:rsidR="00CD3981" w:rsidRPr="002517DD" w:rsidRDefault="002D0B7D" w:rsidP="00AE7EB2">
      <w:pPr>
        <w:pStyle w:val="Odsekzoznamu"/>
        <w:numPr>
          <w:ilvl w:val="0"/>
          <w:numId w:val="24"/>
        </w:numPr>
        <w:spacing w:after="200"/>
        <w:ind w:left="714" w:hanging="357"/>
      </w:pPr>
      <w:r w:rsidRPr="002517DD">
        <w:lastRenderedPageBreak/>
        <w:t>Preddavky na január 2022 boli zo strany OKTE počítané nasledovne: Pre prvé pásmo bola použitá tarifa 15,9 EUR/MWh, znížená sadzba o</w:t>
      </w:r>
      <w:r w:rsidR="00214FCA" w:rsidRPr="002517DD">
        <w:t> </w:t>
      </w:r>
      <w:r w:rsidRPr="002517DD">
        <w:t>25</w:t>
      </w:r>
      <w:r w:rsidR="00214FCA" w:rsidRPr="002517DD">
        <w:t xml:space="preserve"> </w:t>
      </w:r>
      <w:r w:rsidRPr="002517DD">
        <w:t>% pre druhé pásmo a</w:t>
      </w:r>
      <w:r w:rsidR="00214FCA" w:rsidRPr="002517DD">
        <w:t> </w:t>
      </w:r>
      <w:r w:rsidRPr="002517DD">
        <w:t>92</w:t>
      </w:r>
      <w:r w:rsidR="00214FCA" w:rsidRPr="002517DD">
        <w:t xml:space="preserve"> </w:t>
      </w:r>
      <w:r w:rsidRPr="002517DD">
        <w:t>% pre tretie pásmo.</w:t>
      </w:r>
      <w:r w:rsidR="00AE7EB2" w:rsidRPr="002517DD">
        <w:t xml:space="preserve"> OOM boli zaradené do jednotlivých pásiem na základe skutočnej spotreby za január až november 2021 a priemernej spotreby za december 2021</w:t>
      </w:r>
      <w:r w:rsidR="00391034" w:rsidRPr="002517DD">
        <w:t>.</w:t>
      </w:r>
    </w:p>
    <w:p w14:paraId="37873CF7" w14:textId="2F652617" w:rsidR="00AE7EB2" w:rsidRPr="002517DD" w:rsidRDefault="00AE7EB2" w:rsidP="00AE7EB2"/>
    <w:p w14:paraId="5673018B" w14:textId="77777777" w:rsidR="00AE7EB2" w:rsidRPr="002517DD" w:rsidRDefault="00AE7EB2" w:rsidP="00AE7EB2"/>
    <w:p w14:paraId="6F43CCB9" w14:textId="1711CB39" w:rsidR="00AE7EB2" w:rsidRPr="002517DD" w:rsidRDefault="00AE7EB2" w:rsidP="00CD3981">
      <w:pPr>
        <w:pStyle w:val="Odsekzoznamu"/>
        <w:ind w:left="720"/>
      </w:pPr>
    </w:p>
    <w:p w14:paraId="20AE007B" w14:textId="77777777" w:rsidR="00AE7EB2" w:rsidRPr="002517DD" w:rsidRDefault="00AE7EB2" w:rsidP="00CD3981">
      <w:pPr>
        <w:pStyle w:val="Odsekzoznamu"/>
        <w:ind w:left="720"/>
      </w:pPr>
    </w:p>
    <w:p w14:paraId="02BD5342" w14:textId="55F9A5D0" w:rsidR="00AE7EB2" w:rsidRPr="002517DD" w:rsidRDefault="00AE7EB2" w:rsidP="00CD3981">
      <w:pPr>
        <w:pStyle w:val="Odsekzoznamu"/>
        <w:ind w:left="720"/>
      </w:pPr>
    </w:p>
    <w:p w14:paraId="5F711AAF" w14:textId="77777777" w:rsidR="00111013" w:rsidRPr="002517DD" w:rsidRDefault="00111013" w:rsidP="00CD3981">
      <w:pPr>
        <w:pStyle w:val="Odsekzoznamu"/>
        <w:spacing w:after="200"/>
        <w:ind w:left="714"/>
      </w:pPr>
    </w:p>
    <w:p w14:paraId="399E9148" w14:textId="77777777" w:rsidR="004764FD" w:rsidRPr="002517DD" w:rsidRDefault="004764FD" w:rsidP="00A35BFB">
      <w:pPr>
        <w:spacing w:after="120"/>
      </w:pPr>
    </w:p>
    <w:p w14:paraId="4DCB4299" w14:textId="77777777" w:rsidR="004764FD" w:rsidRPr="002517DD" w:rsidRDefault="004764FD" w:rsidP="0050113E">
      <w:pPr>
        <w:pStyle w:val="Odsekzoznamu"/>
        <w:overflowPunct/>
        <w:autoSpaceDE/>
        <w:autoSpaceDN/>
        <w:adjustRightInd/>
        <w:ind w:left="720"/>
        <w:textAlignment w:val="auto"/>
      </w:pPr>
    </w:p>
    <w:p w14:paraId="0F21AF87" w14:textId="77777777" w:rsidR="0012412A" w:rsidRPr="002517DD" w:rsidRDefault="0012412A" w:rsidP="00130497">
      <w:pPr>
        <w:pStyle w:val="Nadpis1"/>
        <w:tabs>
          <w:tab w:val="left" w:pos="567"/>
        </w:tabs>
        <w:spacing w:before="120"/>
      </w:pPr>
      <w:bookmarkStart w:id="4483" w:name="_Toc91137343"/>
      <w:bookmarkStart w:id="4484" w:name="_Toc93324634"/>
      <w:r w:rsidRPr="002517DD">
        <w:lastRenderedPageBreak/>
        <w:t>Ú</w:t>
      </w:r>
      <w:r w:rsidR="00130497" w:rsidRPr="002517DD">
        <w:t>PRAVA V ZOSTAVÁCH PRE SUBJEKTY ZÚČTOVANIA</w:t>
      </w:r>
      <w:bookmarkEnd w:id="4483"/>
      <w:bookmarkEnd w:id="4484"/>
    </w:p>
    <w:p w14:paraId="1A578A10" w14:textId="77777777" w:rsidR="0012412A" w:rsidRPr="002517DD" w:rsidRDefault="0012412A" w:rsidP="00130497">
      <w:pPr>
        <w:pStyle w:val="Nadpis2"/>
        <w:tabs>
          <w:tab w:val="left" w:pos="567"/>
        </w:tabs>
      </w:pPr>
      <w:bookmarkStart w:id="4485" w:name="_Toc91137344"/>
      <w:bookmarkStart w:id="4486" w:name="_Toc93324635"/>
      <w:r w:rsidRPr="002517DD">
        <w:t>Identifikácia v </w:t>
      </w:r>
      <w:bookmarkEnd w:id="4485"/>
      <w:r w:rsidRPr="002517DD">
        <w:t>podkladoch na portáli</w:t>
      </w:r>
      <w:bookmarkEnd w:id="4486"/>
    </w:p>
    <w:p w14:paraId="2B584E3F" w14:textId="77777777" w:rsidR="000549B0" w:rsidRPr="002517DD" w:rsidRDefault="00130497" w:rsidP="000549B0">
      <w:pPr>
        <w:spacing w:after="120"/>
        <w:ind w:firstLine="426"/>
      </w:pPr>
      <w:r w:rsidRPr="002517DD">
        <w:t>Priebežné, sumárne a sumárne opravné zostavy zostanú nezmenené.</w:t>
      </w:r>
      <w:r w:rsidR="005C3132" w:rsidRPr="002517DD">
        <w:t xml:space="preserve"> </w:t>
      </w:r>
      <w:r w:rsidRPr="002517DD">
        <w:t>Fakturačné podklady pre sumárne a sumárne opravné zostavy, na základe ktorých vznikajú faktúry zostanú nezmenené</w:t>
      </w:r>
      <w:r w:rsidR="000549B0" w:rsidRPr="002517DD">
        <w:t>.</w:t>
      </w:r>
    </w:p>
    <w:p w14:paraId="75BE96D5" w14:textId="77777777" w:rsidR="00130497" w:rsidRPr="002517DD" w:rsidRDefault="000549B0" w:rsidP="009A6FE8">
      <w:pPr>
        <w:spacing w:after="120"/>
      </w:pPr>
      <w:r w:rsidRPr="002517DD">
        <w:t>P</w:t>
      </w:r>
      <w:r w:rsidR="00130497" w:rsidRPr="002517DD">
        <w:t xml:space="preserve">ripravované </w:t>
      </w:r>
      <w:r w:rsidRPr="002517DD">
        <w:t xml:space="preserve">sú </w:t>
      </w:r>
      <w:r w:rsidR="00130497" w:rsidRPr="002517DD">
        <w:t>v nasledujúcej štruktúre a obsahujú nasledovné údaje:</w:t>
      </w:r>
    </w:p>
    <w:p w14:paraId="2BAD6251" w14:textId="77777777" w:rsidR="00130497" w:rsidRPr="002517DD" w:rsidRDefault="00130497" w:rsidP="009A6F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 xml:space="preserve">Koncová spotreba </w:t>
      </w:r>
      <w:r w:rsidRPr="002517DD">
        <w:t>(súčet celkovej koncovej spotreby OOM s aplikovaným koeficientom zvýhodnenej dodávky) [Koncová spotreba – priebehové + Koncová spotreba – nepriebehového merania],</w:t>
      </w:r>
    </w:p>
    <w:p w14:paraId="35A1777F" w14:textId="77777777" w:rsidR="00130497" w:rsidRPr="002517DD" w:rsidRDefault="00130497" w:rsidP="009A6F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priebehové merania</w:t>
      </w:r>
      <w:r w:rsidRPr="002517DD">
        <w:t xml:space="preserve"> (súčet celkovej koncovej spotreby OOM s meradlom s priebehovým záznamom hodnôt s aplikovaným koeficientom zvýhodnenej dodávky),</w:t>
      </w:r>
    </w:p>
    <w:p w14:paraId="0E721436" w14:textId="7F996AF2" w:rsidR="00130497" w:rsidRPr="002517DD" w:rsidRDefault="00130497" w:rsidP="009A6F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nepriebehového merania</w:t>
      </w:r>
      <w:r w:rsidRPr="002517DD">
        <w:t xml:space="preserve"> (súčet celkovej koncovej spotreby OOM s nepriebehovým meradlom s aplikovaným koeficientom zvýhodnenej dodávky),</w:t>
      </w:r>
    </w:p>
    <w:p w14:paraId="497E239F" w14:textId="77777777" w:rsidR="00130497" w:rsidRPr="002517DD" w:rsidRDefault="00130497" w:rsidP="009A6F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predpoklad</w:t>
      </w:r>
      <w:r w:rsidRPr="002517DD">
        <w:t xml:space="preserve"> (súčet celkovej predpokladanej koncovej spotreby OOM s nepriebehovým meradlom</w:t>
      </w:r>
      <w:r w:rsidR="00B368B7" w:rsidRPr="002517DD">
        <w:t>,</w:t>
      </w:r>
      <w:r w:rsidRPr="002517DD">
        <w:t xml:space="preserve"> u ktorých prevádzkovateľ sústavy nenahlásil odpočet zasahujúci do fakturovaného obdobia a s aplikovaným koeficientom zvýhodnenej dodávky),</w:t>
      </w:r>
    </w:p>
    <w:p w14:paraId="072979F6" w14:textId="77777777" w:rsidR="00130497" w:rsidRPr="002517DD" w:rsidRDefault="00130497" w:rsidP="009A6F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zohľadnená predpokladaná koncová spotreba</w:t>
      </w:r>
      <w:r w:rsidRPr="002517DD">
        <w:t xml:space="preserve"> (súčet celkovej zohľadnenej predpokladanej koncovej spotreby s aplikovaným koeficientom zvýhodnenej dodávky),</w:t>
      </w:r>
    </w:p>
    <w:p w14:paraId="5D3874C2" w14:textId="77777777" w:rsidR="00130497" w:rsidRPr="002517DD" w:rsidRDefault="00130497" w:rsidP="00741383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200"/>
        <w:ind w:left="714" w:hanging="357"/>
        <w:textAlignment w:val="auto"/>
      </w:pPr>
      <w:r w:rsidRPr="002517DD">
        <w:rPr>
          <w:b/>
        </w:rPr>
        <w:t>Koncová spotreba – fakturovaná</w:t>
      </w:r>
      <w:r w:rsidRPr="002517DD">
        <w:t xml:space="preserve"> (súčet celkovej koncovej spotreby OOM spotreba už s aplikovaným koeficientom zvýhodnenej dodávky) </w:t>
      </w:r>
      <w:r w:rsidRPr="002517DD">
        <w:rPr>
          <w:i/>
        </w:rPr>
        <w:t>[Koncová spotreba – priebehové + Koncová spotreba – nepriebehového merania - Zohľadnená predpokladaná koncová spotreba + Predpokladaná koncová spotreba]</w:t>
      </w:r>
      <w:r w:rsidRPr="002517DD">
        <w:t>.</w:t>
      </w:r>
    </w:p>
    <w:p w14:paraId="59E41EA0" w14:textId="77777777" w:rsidR="00130497" w:rsidRPr="002517DD" w:rsidRDefault="00130497" w:rsidP="00741383">
      <w:pPr>
        <w:spacing w:after="120"/>
      </w:pPr>
      <w:bookmarkStart w:id="4487" w:name="_Toc91137345"/>
      <w:r w:rsidRPr="002517DD">
        <w:t>Ku každej hodnote koncovej spotreby uvedenej v zostave existuje aj platba, ktorá vznikne aplikovaním tarify pre danú koncovú spotrebu na zníženú spotrebu.</w:t>
      </w:r>
      <w:bookmarkEnd w:id="4487"/>
      <w:r w:rsidRPr="002517DD">
        <w:t xml:space="preserve"> </w:t>
      </w:r>
    </w:p>
    <w:p w14:paraId="1F77CC66" w14:textId="77777777" w:rsidR="00130497" w:rsidRPr="002517DD" w:rsidRDefault="00130497" w:rsidP="00F52CAE">
      <w:pPr>
        <w:spacing w:after="200"/>
      </w:pPr>
      <w:r w:rsidRPr="002517DD">
        <w:t xml:space="preserve">V prípade fakturačných položiek pre OOM bude uvedený koeficient zvýhodnenej dodávky (KVD), a fakturovaná koncová spotreba bude určená vzorcom </w:t>
      </w:r>
      <w:r w:rsidRPr="002517DD">
        <w:rPr>
          <w:b/>
          <w:i/>
          <w:color w:val="4BACC6" w:themeColor="accent5"/>
          <w:u w:val="single"/>
        </w:rPr>
        <w:t>Skutočná KS</w:t>
      </w:r>
      <w:r w:rsidRPr="002517DD">
        <w:rPr>
          <w:color w:val="4BACC6" w:themeColor="accent5"/>
        </w:rPr>
        <w:t xml:space="preserve"> </w:t>
      </w:r>
      <w:r w:rsidRPr="002517DD">
        <w:rPr>
          <w:b/>
          <w:i/>
          <w:color w:val="4BACC6" w:themeColor="accent5"/>
          <w:u w:val="single"/>
        </w:rPr>
        <w:t>* (1- KVD)</w:t>
      </w:r>
      <w:r w:rsidRPr="002517DD">
        <w:t xml:space="preserve">. Následne výsledná platba bude vypočítaná ako </w:t>
      </w:r>
      <w:r w:rsidRPr="002517DD">
        <w:rPr>
          <w:b/>
          <w:i/>
          <w:color w:val="4BACC6" w:themeColor="accent5"/>
          <w:u w:val="single"/>
        </w:rPr>
        <w:t>Skutočná KS</w:t>
      </w:r>
      <w:r w:rsidRPr="002517DD">
        <w:rPr>
          <w:color w:val="4BACC6" w:themeColor="accent5"/>
        </w:rPr>
        <w:t xml:space="preserve"> </w:t>
      </w:r>
      <w:r w:rsidRPr="002517DD">
        <w:rPr>
          <w:b/>
          <w:i/>
          <w:color w:val="4BACC6" w:themeColor="accent5"/>
          <w:u w:val="single"/>
        </w:rPr>
        <w:t>* (1- KVD)</w:t>
      </w:r>
      <w:r w:rsidRPr="002517DD">
        <w:rPr>
          <w:color w:val="4BACC6" w:themeColor="accent5"/>
        </w:rPr>
        <w:t xml:space="preserve"> </w:t>
      </w:r>
      <w:r w:rsidRPr="002517DD">
        <w:t xml:space="preserve">* </w:t>
      </w:r>
      <w:r w:rsidRPr="002517DD">
        <w:rPr>
          <w:b/>
          <w:i/>
          <w:color w:val="F79646" w:themeColor="accent6"/>
          <w:u w:val="single"/>
        </w:rPr>
        <w:t>tarifa TPS</w:t>
      </w:r>
      <w:r w:rsidRPr="002517DD">
        <w:rPr>
          <w:color w:val="F79646" w:themeColor="accent6"/>
        </w:rPr>
        <w:t xml:space="preserve"> </w:t>
      </w:r>
      <w:r w:rsidRPr="002517DD">
        <w:t>(1.pásmo).</w:t>
      </w:r>
    </w:p>
    <w:p w14:paraId="51E92A96" w14:textId="77777777" w:rsidR="00130497" w:rsidRPr="002517DD" w:rsidRDefault="00130497" w:rsidP="00F52CAE">
      <w:pPr>
        <w:spacing w:after="120"/>
      </w:pPr>
      <w:r w:rsidRPr="002517DD">
        <w:t>Legenda:</w:t>
      </w:r>
    </w:p>
    <w:p w14:paraId="7913ABE8" w14:textId="77777777" w:rsidR="00130497" w:rsidRPr="002517DD" w:rsidRDefault="00130497" w:rsidP="00F61EA5">
      <w:pPr>
        <w:pStyle w:val="Odsekzoznamu"/>
        <w:numPr>
          <w:ilvl w:val="0"/>
          <w:numId w:val="31"/>
        </w:numPr>
        <w:overflowPunct/>
        <w:autoSpaceDE/>
        <w:autoSpaceDN/>
        <w:adjustRightInd/>
        <w:spacing w:after="60"/>
        <w:textAlignment w:val="auto"/>
        <w:rPr>
          <w:bCs/>
        </w:rPr>
      </w:pPr>
      <w:r w:rsidRPr="002517DD">
        <w:rPr>
          <w:bCs/>
        </w:rPr>
        <w:t>Množstvo koncovej spotreby,</w:t>
      </w:r>
    </w:p>
    <w:p w14:paraId="02B6E74F" w14:textId="78C04A9A" w:rsidR="00130497" w:rsidRDefault="00130497" w:rsidP="008954BB">
      <w:pPr>
        <w:pStyle w:val="Odsekzoznamu"/>
        <w:numPr>
          <w:ilvl w:val="0"/>
          <w:numId w:val="31"/>
        </w:numPr>
        <w:overflowPunct/>
        <w:autoSpaceDE/>
        <w:autoSpaceDN/>
        <w:adjustRightInd/>
        <w:spacing w:after="200"/>
        <w:ind w:left="714" w:hanging="357"/>
        <w:textAlignment w:val="auto"/>
        <w:rPr>
          <w:bCs/>
        </w:rPr>
      </w:pPr>
      <w:r w:rsidRPr="002517DD">
        <w:rPr>
          <w:bCs/>
        </w:rPr>
        <w:t>Tarifa TPS</w:t>
      </w:r>
      <w:r w:rsidR="00F52CAE" w:rsidRPr="002517DD">
        <w:rPr>
          <w:bCs/>
        </w:rPr>
        <w:t xml:space="preserve">, </w:t>
      </w:r>
      <w:r w:rsidRPr="002517DD">
        <w:rPr>
          <w:bCs/>
        </w:rPr>
        <w:t>ktorá, nebude znížená a je platná pre odberateľov zaradených v 1. pásme.</w:t>
      </w:r>
    </w:p>
    <w:p w14:paraId="292284E9" w14:textId="77777777" w:rsidR="003B713B" w:rsidRDefault="003B713B" w:rsidP="003B713B">
      <w:pPr>
        <w:pStyle w:val="Odsekzoznamu"/>
        <w:overflowPunct/>
        <w:autoSpaceDE/>
        <w:autoSpaceDN/>
        <w:adjustRightInd/>
        <w:spacing w:after="200"/>
        <w:ind w:left="714"/>
        <w:textAlignment w:val="auto"/>
        <w:rPr>
          <w:bCs/>
        </w:rPr>
      </w:pPr>
    </w:p>
    <w:p w14:paraId="29FCE908" w14:textId="77777777" w:rsidR="006235AD" w:rsidRDefault="006235AD" w:rsidP="003B713B">
      <w:pPr>
        <w:pStyle w:val="Odsekzoznamu"/>
        <w:overflowPunct/>
        <w:autoSpaceDE/>
        <w:autoSpaceDN/>
        <w:adjustRightInd/>
        <w:spacing w:after="200"/>
        <w:ind w:left="714"/>
        <w:textAlignment w:val="auto"/>
        <w:rPr>
          <w:bCs/>
        </w:rPr>
      </w:pPr>
    </w:p>
    <w:p w14:paraId="67BA4981" w14:textId="5150F612" w:rsidR="006235AD" w:rsidRDefault="006235AD" w:rsidP="003B713B">
      <w:pPr>
        <w:pStyle w:val="Odsekzoznamu"/>
        <w:overflowPunct/>
        <w:autoSpaceDE/>
        <w:autoSpaceDN/>
        <w:adjustRightInd/>
        <w:spacing w:after="200"/>
        <w:ind w:left="714"/>
        <w:textAlignment w:val="auto"/>
        <w:rPr>
          <w:bCs/>
        </w:rPr>
        <w:sectPr w:rsidR="006235AD" w:rsidSect="003C0A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18" w:right="1418" w:bottom="1418" w:left="1418" w:header="709" w:footer="538" w:gutter="0"/>
          <w:cols w:space="708"/>
          <w:titlePg/>
          <w:docGrid w:linePitch="360"/>
        </w:sectPr>
      </w:pPr>
    </w:p>
    <w:p w14:paraId="3DD47746" w14:textId="3D6CABCF" w:rsidR="00130497" w:rsidRDefault="00130497" w:rsidP="00F61EA5">
      <w:pPr>
        <w:ind w:left="-709"/>
        <w:jc w:val="center"/>
      </w:pPr>
    </w:p>
    <w:p w14:paraId="18F636A7" w14:textId="77777777" w:rsidR="006235AD" w:rsidRPr="002517DD" w:rsidRDefault="006235AD" w:rsidP="006235AD">
      <w:pPr>
        <w:pStyle w:val="Text2zkladnbezodseku"/>
        <w:jc w:val="center"/>
        <w:rPr>
          <w:rFonts w:ascii="Arial" w:hAnsi="Arial" w:cs="Arial"/>
          <w:sz w:val="20"/>
          <w:szCs w:val="20"/>
        </w:rPr>
      </w:pPr>
      <w:r w:rsidRPr="002517D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F8226B" wp14:editId="504D3810">
            <wp:extent cx="8355091" cy="952500"/>
            <wp:effectExtent l="0" t="0" r="825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71493" cy="9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7584" w14:textId="11C3C119" w:rsidR="006235AD" w:rsidRDefault="006235AD" w:rsidP="006235AD">
      <w:pPr>
        <w:pStyle w:val="Popis-obr"/>
        <w:tabs>
          <w:tab w:val="clear" w:pos="2991"/>
        </w:tabs>
        <w:ind w:left="0"/>
        <w:rPr>
          <w:noProof w:val="0"/>
        </w:rPr>
      </w:pPr>
      <w:bookmarkStart w:id="4488" w:name="_Toc93324619"/>
      <w:r>
        <w:rPr>
          <w:noProof w:val="0"/>
        </w:rPr>
        <w:t>Príklad výpočtu pre prvé</w:t>
      </w:r>
      <w:r w:rsidRPr="002517DD">
        <w:rPr>
          <w:noProof w:val="0"/>
        </w:rPr>
        <w:t xml:space="preserve"> pásm</w:t>
      </w:r>
      <w:r>
        <w:rPr>
          <w:noProof w:val="0"/>
        </w:rPr>
        <w:t>o</w:t>
      </w:r>
      <w:r w:rsidRPr="002517DD">
        <w:rPr>
          <w:noProof w:val="0"/>
        </w:rPr>
        <w:t xml:space="preserve"> TPS</w:t>
      </w:r>
      <w:bookmarkEnd w:id="4488"/>
    </w:p>
    <w:p w14:paraId="3B412A04" w14:textId="67006E3E" w:rsidR="00C864AB" w:rsidRPr="002517DD" w:rsidRDefault="00C864AB" w:rsidP="005E4B0C">
      <w:pPr>
        <w:pStyle w:val="Text2zkladnbezodseku"/>
        <w:jc w:val="center"/>
      </w:pPr>
      <w:r w:rsidRPr="002517D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49CD7B" wp14:editId="17C45676">
            <wp:extent cx="8321193" cy="752475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93191" cy="7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2D79" w14:textId="7A3E250F" w:rsidR="007C4A62" w:rsidRPr="002517DD" w:rsidRDefault="006235AD" w:rsidP="003D5BE8">
      <w:pPr>
        <w:pStyle w:val="Popis-obr"/>
        <w:tabs>
          <w:tab w:val="clear" w:pos="2991"/>
        </w:tabs>
        <w:ind w:left="0"/>
        <w:rPr>
          <w:noProof w:val="0"/>
        </w:rPr>
      </w:pPr>
      <w:bookmarkStart w:id="4489" w:name="_Toc93324620"/>
      <w:r>
        <w:rPr>
          <w:noProof w:val="0"/>
        </w:rPr>
        <w:t>Príklad výpočtu pre druhé</w:t>
      </w:r>
      <w:r w:rsidR="00663046" w:rsidRPr="002517DD">
        <w:rPr>
          <w:noProof w:val="0"/>
        </w:rPr>
        <w:t xml:space="preserve"> pásm</w:t>
      </w:r>
      <w:r>
        <w:rPr>
          <w:noProof w:val="0"/>
        </w:rPr>
        <w:t>o</w:t>
      </w:r>
      <w:r w:rsidR="00663046" w:rsidRPr="002517DD">
        <w:rPr>
          <w:noProof w:val="0"/>
        </w:rPr>
        <w:t xml:space="preserve"> TPS</w:t>
      </w:r>
      <w:bookmarkEnd w:id="4489"/>
    </w:p>
    <w:p w14:paraId="638E8861" w14:textId="23BD5C08" w:rsidR="00C864AB" w:rsidRPr="002517DD" w:rsidRDefault="00C864AB" w:rsidP="005E4B0C">
      <w:pPr>
        <w:pStyle w:val="Text2zkladnbezodseku"/>
        <w:jc w:val="center"/>
        <w:rPr>
          <w:rFonts w:ascii="Arial" w:hAnsi="Arial" w:cs="Arial"/>
          <w:sz w:val="20"/>
          <w:szCs w:val="20"/>
        </w:rPr>
      </w:pPr>
      <w:r w:rsidRPr="002517D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EBCBDF" wp14:editId="711137B3">
            <wp:extent cx="8206785" cy="885825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54897" cy="89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D165" w14:textId="28963A51" w:rsidR="00663046" w:rsidRPr="002517DD" w:rsidRDefault="006235AD" w:rsidP="00663046">
      <w:pPr>
        <w:pStyle w:val="Popis-obr"/>
        <w:tabs>
          <w:tab w:val="clear" w:pos="2991"/>
        </w:tabs>
        <w:ind w:left="0"/>
        <w:rPr>
          <w:noProof w:val="0"/>
        </w:rPr>
      </w:pPr>
      <w:bookmarkStart w:id="4490" w:name="_Toc93324621"/>
      <w:r>
        <w:rPr>
          <w:noProof w:val="0"/>
        </w:rPr>
        <w:t>Príklad výpočtu pre tretie</w:t>
      </w:r>
      <w:r w:rsidR="00663046" w:rsidRPr="002517DD">
        <w:rPr>
          <w:noProof w:val="0"/>
        </w:rPr>
        <w:t xml:space="preserve"> pásm</w:t>
      </w:r>
      <w:r>
        <w:rPr>
          <w:noProof w:val="0"/>
        </w:rPr>
        <w:t>o</w:t>
      </w:r>
      <w:r w:rsidR="00663046" w:rsidRPr="002517DD">
        <w:rPr>
          <w:noProof w:val="0"/>
        </w:rPr>
        <w:t xml:space="preserve"> TPS</w:t>
      </w:r>
      <w:bookmarkEnd w:id="4490"/>
    </w:p>
    <w:p w14:paraId="4729748B" w14:textId="77777777" w:rsidR="001549C5" w:rsidRDefault="001549C5" w:rsidP="001549C5">
      <w:pPr>
        <w:pStyle w:val="Textzkladn"/>
        <w:sectPr w:rsidR="001549C5" w:rsidSect="003B713B">
          <w:headerReference w:type="first" r:id="rId17"/>
          <w:footerReference w:type="first" r:id="rId18"/>
          <w:pgSz w:w="16838" w:h="11906" w:orient="landscape" w:code="9"/>
          <w:pgMar w:top="1418" w:right="1418" w:bottom="1418" w:left="1418" w:header="709" w:footer="539" w:gutter="0"/>
          <w:cols w:space="708"/>
          <w:titlePg/>
          <w:docGrid w:linePitch="360"/>
        </w:sectPr>
      </w:pPr>
    </w:p>
    <w:p w14:paraId="16C0EB75" w14:textId="194F7B75" w:rsidR="00DA0996" w:rsidRPr="006235AD" w:rsidRDefault="00DA0996" w:rsidP="006235AD">
      <w:pPr>
        <w:overflowPunct/>
        <w:autoSpaceDE/>
        <w:autoSpaceDN/>
        <w:adjustRightInd/>
        <w:spacing w:after="200"/>
        <w:textAlignment w:val="auto"/>
      </w:pPr>
      <w:r w:rsidRPr="002517DD">
        <w:lastRenderedPageBreak/>
        <w:t>Hodnoty KVD pre jednotlivé pásm</w:t>
      </w:r>
      <w:r w:rsidR="00EC686E" w:rsidRPr="002517DD">
        <w:t>a</w:t>
      </w:r>
      <w:r w:rsidRPr="002517DD">
        <w:t xml:space="preserve"> TP</w:t>
      </w:r>
      <w:r w:rsidR="006235AD">
        <w:t>S</w:t>
      </w:r>
      <w:r w:rsidRPr="002517DD">
        <w:t>:</w:t>
      </w:r>
    </w:p>
    <w:p w14:paraId="619D8361" w14:textId="6C6F1F5C" w:rsidR="006235AD" w:rsidRPr="006235AD" w:rsidRDefault="006235AD" w:rsidP="006235AD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2. pásmo - 0,25157</w:t>
      </w:r>
      <w:r>
        <w:rPr>
          <w:bCs/>
        </w:rPr>
        <w:t>2</w:t>
      </w:r>
      <w:r w:rsidRPr="002517DD">
        <w:rPr>
          <w:bCs/>
        </w:rPr>
        <w:t>,</w:t>
      </w:r>
    </w:p>
    <w:p w14:paraId="02159E35" w14:textId="03FC216B" w:rsidR="002B06A5" w:rsidRPr="002517DD" w:rsidRDefault="00DA0996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200"/>
        <w:ind w:left="714" w:hanging="357"/>
        <w:textAlignment w:val="auto"/>
        <w:rPr>
          <w:bCs/>
        </w:rPr>
      </w:pPr>
      <w:r w:rsidRPr="002517DD">
        <w:rPr>
          <w:bCs/>
        </w:rPr>
        <w:t>3. pásmo - 0,92</w:t>
      </w:r>
      <w:r w:rsidR="00C20343" w:rsidRPr="002517DD">
        <w:rPr>
          <w:bCs/>
        </w:rPr>
        <w:t>53</w:t>
      </w:r>
      <w:r w:rsidR="006235AD">
        <w:rPr>
          <w:bCs/>
        </w:rPr>
        <w:t>46</w:t>
      </w:r>
      <w:r w:rsidRPr="002517DD">
        <w:rPr>
          <w:bCs/>
        </w:rPr>
        <w:t>.</w:t>
      </w:r>
    </w:p>
    <w:p w14:paraId="7A4F543F" w14:textId="2504CDBE" w:rsidR="002B06A5" w:rsidRPr="002517DD" w:rsidRDefault="002B06A5" w:rsidP="006235AD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 xml:space="preserve">Príklad výpočtu </w:t>
      </w:r>
      <w:r w:rsidR="00926462" w:rsidRPr="006235AD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1.</w:t>
      </w:r>
      <w:r w:rsidR="00B53A2F" w:rsidRPr="006235AD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="006235AD" w:rsidRPr="006235AD">
        <w:rPr>
          <w:bCs/>
        </w:rPr>
        <w:t xml:space="preserve"> (Obrázok </w:t>
      </w:r>
      <w:r w:rsidR="00EE3816">
        <w:rPr>
          <w:bCs/>
        </w:rPr>
        <w:t xml:space="preserve">4 </w:t>
      </w:r>
      <w:r w:rsidR="00EE3816" w:rsidRPr="00EE3816">
        <w:t>Riadok s významom KS podliehajúca tarife TPS pre prvé pásmo</w:t>
      </w:r>
      <w:r w:rsidR="006235AD" w:rsidRPr="006235AD">
        <w:rPr>
          <w:bCs/>
        </w:rPr>
        <w:t>)</w:t>
      </w:r>
      <w:r w:rsidRPr="002517DD">
        <w:rPr>
          <w:b/>
          <w:u w:val="single"/>
        </w:rPr>
        <w:t>:</w:t>
      </w:r>
    </w:p>
    <w:p w14:paraId="505FEA39" w14:textId="3EAFFD54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="002E773C" w:rsidRPr="002517DD">
        <w:rPr>
          <w:bCs/>
        </w:rPr>
        <w:t> </w:t>
      </w:r>
      <w:r w:rsidRPr="002517DD">
        <w:rPr>
          <w:bCs/>
        </w:rPr>
        <w:t>000</w:t>
      </w:r>
      <w:r w:rsidR="002E773C" w:rsidRPr="002517DD">
        <w:rPr>
          <w:bCs/>
        </w:rPr>
        <w:t>,</w:t>
      </w:r>
    </w:p>
    <w:p w14:paraId="0AA977EF" w14:textId="21AFB816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="002E773C" w:rsidRPr="002517DD">
        <w:rPr>
          <w:bCs/>
        </w:rPr>
        <w:t> </w:t>
      </w:r>
      <w:r w:rsidRPr="002517DD">
        <w:rPr>
          <w:bCs/>
        </w:rPr>
        <w:t>000</w:t>
      </w:r>
      <w:r w:rsidR="002E773C" w:rsidRPr="002517DD">
        <w:rPr>
          <w:bCs/>
        </w:rPr>
        <w:t>,</w:t>
      </w:r>
    </w:p>
    <w:p w14:paraId="226ABC88" w14:textId="4AD6575F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="002E773C" w:rsidRPr="002517DD">
        <w:rPr>
          <w:bCs/>
        </w:rPr>
        <w:t> </w:t>
      </w:r>
      <w:r w:rsidRPr="002517DD">
        <w:rPr>
          <w:bCs/>
        </w:rPr>
        <w:t>000</w:t>
      </w:r>
      <w:r w:rsidR="002E773C" w:rsidRPr="002517DD">
        <w:rPr>
          <w:bCs/>
        </w:rPr>
        <w:t>,</w:t>
      </w:r>
    </w:p>
    <w:p w14:paraId="73CF636D" w14:textId="24C60523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Koncová spotreba pre KVD (kWh)</w:t>
      </w:r>
      <w:r w:rsidR="002E773C" w:rsidRPr="002517DD">
        <w:rPr>
          <w:bCs/>
        </w:rPr>
        <w:t>,</w:t>
      </w:r>
    </w:p>
    <w:p w14:paraId="76264B60" w14:textId="6376B0D9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0,0159</w:t>
      </w:r>
      <w:r w:rsidR="002E773C" w:rsidRPr="002517DD">
        <w:rPr>
          <w:bCs/>
        </w:rPr>
        <w:t>,</w:t>
      </w:r>
    </w:p>
    <w:p w14:paraId="3626889A" w14:textId="07FBF169" w:rsidR="002B06A5" w:rsidRPr="002517DD" w:rsidRDefault="002B06A5" w:rsidP="00BF389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 w:rsidR="006235AD">
        <w:rPr>
          <w:bCs/>
        </w:rPr>
        <w:t>318</w:t>
      </w:r>
      <w:r w:rsidR="002E773C" w:rsidRPr="002517DD">
        <w:rPr>
          <w:bCs/>
        </w:rPr>
        <w:t>,</w:t>
      </w:r>
    </w:p>
    <w:p w14:paraId="75E0464F" w14:textId="7DCC82F1" w:rsidR="006235AD" w:rsidRPr="002517DD" w:rsidRDefault="002B06A5" w:rsidP="006235AD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="006235AD">
        <w:rPr>
          <w:bCs/>
        </w:rPr>
        <w:t>318</w:t>
      </w:r>
      <w:r w:rsidR="00C240E0" w:rsidRPr="002517DD">
        <w:rPr>
          <w:bCs/>
        </w:rPr>
        <w:t>.</w:t>
      </w:r>
      <w:r w:rsidR="006235AD" w:rsidRPr="006235AD">
        <w:rPr>
          <w:bCs/>
        </w:rPr>
        <w:t xml:space="preserve"> </w:t>
      </w:r>
    </w:p>
    <w:p w14:paraId="37F64547" w14:textId="77777777" w:rsidR="006235AD" w:rsidRDefault="006235AD" w:rsidP="006235AD">
      <w:pPr>
        <w:overflowPunct/>
        <w:autoSpaceDE/>
        <w:autoSpaceDN/>
        <w:adjustRightInd/>
        <w:spacing w:after="60"/>
        <w:textAlignment w:val="auto"/>
      </w:pPr>
    </w:p>
    <w:p w14:paraId="427EB59F" w14:textId="35251CE9" w:rsidR="00B440B0" w:rsidRPr="002517DD" w:rsidRDefault="002B06A5" w:rsidP="00B440B0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 xml:space="preserve">Príklad výpočtu </w:t>
      </w:r>
      <w:r w:rsidR="00926462" w:rsidRPr="006235AD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2.</w:t>
      </w:r>
      <w:r w:rsidR="00B53A2F" w:rsidRPr="006235AD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="006235AD" w:rsidRPr="00B440B0">
        <w:rPr>
          <w:b/>
          <w:u w:val="single"/>
        </w:rPr>
        <w:t xml:space="preserve"> </w:t>
      </w:r>
      <w:r w:rsidR="006235AD" w:rsidRPr="00B440B0">
        <w:t>(Obrázok 2 Príklad výpočtu pre druhé pásmo TPS)</w:t>
      </w:r>
      <w:r w:rsidRPr="00B440B0">
        <w:t>:</w:t>
      </w:r>
      <w:r w:rsidR="00B440B0" w:rsidRPr="00B440B0">
        <w:rPr>
          <w:b/>
          <w:u w:val="single"/>
        </w:rPr>
        <w:t xml:space="preserve"> </w:t>
      </w:r>
    </w:p>
    <w:p w14:paraId="26F5EB18" w14:textId="120A6DDB" w:rsidR="002B06A5" w:rsidRPr="002517DD" w:rsidRDefault="00B440B0" w:rsidP="00B440B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 </w:t>
      </w:r>
      <w:r w:rsidR="006235AD">
        <w:rPr>
          <w:bCs/>
        </w:rPr>
        <w:t>14 968,56</w:t>
      </w:r>
      <w:r w:rsidR="00C20343" w:rsidRPr="002517DD">
        <w:rPr>
          <w:bCs/>
        </w:rPr>
        <w:t xml:space="preserve"> = </w:t>
      </w:r>
      <w:r w:rsidR="006235AD">
        <w:rPr>
          <w:bCs/>
        </w:rPr>
        <w:t>2</w:t>
      </w:r>
      <w:r w:rsidR="00C20343" w:rsidRPr="002517DD">
        <w:rPr>
          <w:bCs/>
        </w:rPr>
        <w:t>0 000 * (1 - 0,25157</w:t>
      </w:r>
      <w:r w:rsidR="006235AD">
        <w:rPr>
          <w:bCs/>
        </w:rPr>
        <w:t>2</w:t>
      </w:r>
      <w:r w:rsidR="00C20343" w:rsidRPr="002517DD">
        <w:rPr>
          <w:bCs/>
        </w:rPr>
        <w:t>)</w:t>
      </w:r>
      <w:r w:rsidR="00C240E0" w:rsidRPr="002517DD">
        <w:rPr>
          <w:bCs/>
        </w:rPr>
        <w:t>,</w:t>
      </w:r>
    </w:p>
    <w:p w14:paraId="4348B383" w14:textId="48711F94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 w:rsidR="006235AD">
        <w:rPr>
          <w:bCs/>
        </w:rPr>
        <w:t xml:space="preserve">14 968,56 </w:t>
      </w:r>
      <w:r w:rsidR="00B30256" w:rsidRPr="002517DD">
        <w:rPr>
          <w:bCs/>
        </w:rPr>
        <w:t xml:space="preserve">= </w:t>
      </w:r>
      <w:r w:rsidR="006235AD">
        <w:rPr>
          <w:bCs/>
        </w:rPr>
        <w:t>20</w:t>
      </w:r>
      <w:r w:rsidR="00B30256" w:rsidRPr="002517DD">
        <w:rPr>
          <w:bCs/>
        </w:rPr>
        <w:t> 000 * (1 - 0,25157</w:t>
      </w:r>
      <w:r w:rsidR="006235AD">
        <w:rPr>
          <w:bCs/>
        </w:rPr>
        <w:t>2</w:t>
      </w:r>
      <w:r w:rsidR="00B30256" w:rsidRPr="002517DD">
        <w:rPr>
          <w:bCs/>
        </w:rPr>
        <w:t>)</w:t>
      </w:r>
      <w:r w:rsidR="00C240E0" w:rsidRPr="002517DD">
        <w:rPr>
          <w:bCs/>
        </w:rPr>
        <w:t>,</w:t>
      </w:r>
    </w:p>
    <w:p w14:paraId="571B807B" w14:textId="32732D43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="00C240E0" w:rsidRPr="002517DD">
        <w:rPr>
          <w:bCs/>
        </w:rPr>
        <w:t> </w:t>
      </w:r>
      <w:r w:rsidRPr="002517DD">
        <w:rPr>
          <w:bCs/>
        </w:rPr>
        <w:t>000</w:t>
      </w:r>
      <w:r w:rsidR="00C240E0" w:rsidRPr="002517DD">
        <w:rPr>
          <w:bCs/>
        </w:rPr>
        <w:t>,</w:t>
      </w:r>
    </w:p>
    <w:p w14:paraId="551CCAFF" w14:textId="0ECD0BEE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pre KVD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="00C240E0" w:rsidRPr="002517DD">
        <w:rPr>
          <w:bCs/>
        </w:rPr>
        <w:t> </w:t>
      </w:r>
      <w:r w:rsidRPr="002517DD">
        <w:rPr>
          <w:bCs/>
        </w:rPr>
        <w:t>000</w:t>
      </w:r>
      <w:r w:rsidR="00C240E0" w:rsidRPr="002517DD">
        <w:rPr>
          <w:bCs/>
        </w:rPr>
        <w:t>,</w:t>
      </w:r>
    </w:p>
    <w:p w14:paraId="4CA46A15" w14:textId="0921C523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EUR/kWh): 0,0159</w:t>
      </w:r>
      <w:r w:rsidR="00C240E0" w:rsidRPr="002517DD">
        <w:rPr>
          <w:bCs/>
        </w:rPr>
        <w:t>,</w:t>
      </w:r>
    </w:p>
    <w:p w14:paraId="5A86927A" w14:textId="7A75E689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 w:rsidR="006235AD">
        <w:rPr>
          <w:bCs/>
        </w:rPr>
        <w:t>238</w:t>
      </w:r>
      <w:r w:rsidR="00C240E0" w:rsidRPr="002517DD">
        <w:rPr>
          <w:bCs/>
        </w:rPr>
        <w:t>,</w:t>
      </w:r>
    </w:p>
    <w:p w14:paraId="77AE2CE8" w14:textId="0B99B6D3" w:rsidR="002B06A5" w:rsidRPr="002517DD" w:rsidRDefault="002B06A5" w:rsidP="00C240E0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="006235AD">
        <w:rPr>
          <w:bCs/>
        </w:rPr>
        <w:t>238</w:t>
      </w:r>
      <w:r w:rsidR="00C240E0" w:rsidRPr="002517DD">
        <w:rPr>
          <w:bCs/>
        </w:rPr>
        <w:t>.</w:t>
      </w:r>
    </w:p>
    <w:p w14:paraId="6869D999" w14:textId="77777777" w:rsidR="006235AD" w:rsidRDefault="006235AD" w:rsidP="006235AD">
      <w:pPr>
        <w:overflowPunct/>
        <w:autoSpaceDE/>
        <w:autoSpaceDN/>
        <w:adjustRightInd/>
        <w:spacing w:after="60"/>
        <w:textAlignment w:val="auto"/>
      </w:pPr>
    </w:p>
    <w:p w14:paraId="7286A0F8" w14:textId="6E792F72" w:rsidR="002B06A5" w:rsidRPr="002517DD" w:rsidRDefault="002B06A5" w:rsidP="006235AD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 xml:space="preserve">Príklad výpočtu </w:t>
      </w:r>
      <w:r w:rsidR="00926462" w:rsidRPr="006235AD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3.</w:t>
      </w:r>
      <w:r w:rsidR="00B53A2F" w:rsidRPr="006235AD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="006235AD" w:rsidRPr="006235AD">
        <w:rPr>
          <w:bCs/>
        </w:rPr>
        <w:t xml:space="preserve"> (Obrázok </w:t>
      </w:r>
      <w:r w:rsidR="00B440B0">
        <w:rPr>
          <w:bCs/>
        </w:rPr>
        <w:t>3</w:t>
      </w:r>
      <w:r w:rsidR="006235AD" w:rsidRPr="006235AD">
        <w:rPr>
          <w:bCs/>
        </w:rPr>
        <w:t xml:space="preserve"> </w:t>
      </w:r>
      <w:r w:rsidR="006235AD">
        <w:t>Príklad výpočtu pre</w:t>
      </w:r>
      <w:r w:rsidR="006235AD" w:rsidRPr="006235AD">
        <w:rPr>
          <w:bCs/>
        </w:rPr>
        <w:t xml:space="preserve"> </w:t>
      </w:r>
      <w:r w:rsidR="00B440B0">
        <w:rPr>
          <w:bCs/>
        </w:rPr>
        <w:t>tretie</w:t>
      </w:r>
      <w:r w:rsidR="006235AD" w:rsidRPr="006235AD">
        <w:rPr>
          <w:bCs/>
        </w:rPr>
        <w:t xml:space="preserve"> pásmo TPS)</w:t>
      </w:r>
      <w:r w:rsidRPr="002517DD">
        <w:rPr>
          <w:b/>
          <w:u w:val="single"/>
        </w:rPr>
        <w:t>:</w:t>
      </w:r>
    </w:p>
    <w:p w14:paraId="31DA4281" w14:textId="0DBC635E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 w:rsidR="006235AD">
        <w:rPr>
          <w:bCs/>
        </w:rPr>
        <w:t>1493,08</w:t>
      </w:r>
      <w:r w:rsidR="00B30256" w:rsidRPr="002517DD">
        <w:rPr>
          <w:bCs/>
        </w:rPr>
        <w:t xml:space="preserve"> = </w:t>
      </w:r>
      <w:r w:rsidR="006235AD">
        <w:rPr>
          <w:bCs/>
        </w:rPr>
        <w:t>2</w:t>
      </w:r>
      <w:r w:rsidR="00B30256" w:rsidRPr="002517DD">
        <w:rPr>
          <w:bCs/>
        </w:rPr>
        <w:t xml:space="preserve">0 000 * (1 - </w:t>
      </w:r>
      <w:r w:rsidR="006235AD" w:rsidRPr="006235AD">
        <w:rPr>
          <w:bCs/>
        </w:rPr>
        <w:t>0,925346</w:t>
      </w:r>
      <w:r w:rsidR="00B30256" w:rsidRPr="002517DD">
        <w:rPr>
          <w:bCs/>
        </w:rPr>
        <w:t>)</w:t>
      </w:r>
      <w:r w:rsidR="002F0228" w:rsidRPr="002517DD">
        <w:rPr>
          <w:bCs/>
        </w:rPr>
        <w:t>,</w:t>
      </w:r>
    </w:p>
    <w:p w14:paraId="1D3624CF" w14:textId="75B0D7DD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 w:rsidR="006235AD">
        <w:rPr>
          <w:bCs/>
        </w:rPr>
        <w:t>1493,08</w:t>
      </w:r>
      <w:r w:rsidR="00B30256" w:rsidRPr="002517DD">
        <w:rPr>
          <w:bCs/>
        </w:rPr>
        <w:t xml:space="preserve">= </w:t>
      </w:r>
      <w:r w:rsidR="006235AD">
        <w:rPr>
          <w:bCs/>
        </w:rPr>
        <w:t>2</w:t>
      </w:r>
      <w:r w:rsidR="00B30256" w:rsidRPr="002517DD">
        <w:rPr>
          <w:bCs/>
        </w:rPr>
        <w:t xml:space="preserve">0 000 * (1 - </w:t>
      </w:r>
      <w:r w:rsidR="006235AD" w:rsidRPr="002517DD">
        <w:rPr>
          <w:bCs/>
        </w:rPr>
        <w:t>0,9253</w:t>
      </w:r>
      <w:r w:rsidR="006235AD">
        <w:rPr>
          <w:bCs/>
        </w:rPr>
        <w:t>46</w:t>
      </w:r>
      <w:r w:rsidR="00B30256" w:rsidRPr="002517DD">
        <w:rPr>
          <w:bCs/>
        </w:rPr>
        <w:t>)</w:t>
      </w:r>
      <w:r w:rsidR="002F0228" w:rsidRPr="002517DD">
        <w:rPr>
          <w:bCs/>
        </w:rPr>
        <w:t>,</w:t>
      </w:r>
    </w:p>
    <w:p w14:paraId="412ED9CA" w14:textId="2DA7F995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 w:rsidR="00B440B0">
        <w:rPr>
          <w:bCs/>
        </w:rPr>
        <w:t>2</w:t>
      </w:r>
      <w:r w:rsidRPr="002517DD">
        <w:rPr>
          <w:bCs/>
        </w:rPr>
        <w:t>0</w:t>
      </w:r>
      <w:r w:rsidR="002F0228" w:rsidRPr="002517DD">
        <w:rPr>
          <w:bCs/>
        </w:rPr>
        <w:t> </w:t>
      </w:r>
      <w:r w:rsidRPr="002517DD">
        <w:rPr>
          <w:bCs/>
        </w:rPr>
        <w:t>000</w:t>
      </w:r>
      <w:r w:rsidR="002F0228" w:rsidRPr="002517DD">
        <w:rPr>
          <w:bCs/>
        </w:rPr>
        <w:t>,</w:t>
      </w:r>
    </w:p>
    <w:p w14:paraId="3D65E3E3" w14:textId="52BDB17F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pre KVD (kWh) </w:t>
      </w:r>
      <w:r w:rsidR="00B440B0">
        <w:rPr>
          <w:bCs/>
        </w:rPr>
        <w:t>2</w:t>
      </w:r>
      <w:r w:rsidRPr="002517DD">
        <w:rPr>
          <w:bCs/>
        </w:rPr>
        <w:t>0</w:t>
      </w:r>
      <w:r w:rsidR="002F0228" w:rsidRPr="002517DD">
        <w:rPr>
          <w:bCs/>
        </w:rPr>
        <w:t> </w:t>
      </w:r>
      <w:r w:rsidRPr="002517DD">
        <w:rPr>
          <w:bCs/>
        </w:rPr>
        <w:t>000</w:t>
      </w:r>
      <w:r w:rsidR="002F0228" w:rsidRPr="002517DD">
        <w:rPr>
          <w:bCs/>
        </w:rPr>
        <w:t>,</w:t>
      </w:r>
    </w:p>
    <w:p w14:paraId="08E45C93" w14:textId="5B3E53D0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0,0159</w:t>
      </w:r>
      <w:r w:rsidR="002F0228" w:rsidRPr="002517DD">
        <w:rPr>
          <w:bCs/>
        </w:rPr>
        <w:t>,</w:t>
      </w:r>
    </w:p>
    <w:p w14:paraId="3BC03677" w14:textId="4F0221B9" w:rsidR="002B06A5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(EUR): </w:t>
      </w:r>
      <w:r w:rsidR="00B440B0" w:rsidRPr="00B440B0">
        <w:rPr>
          <w:bCs/>
        </w:rPr>
        <w:t>23,7</w:t>
      </w:r>
      <w:r w:rsidR="00B440B0">
        <w:rPr>
          <w:bCs/>
        </w:rPr>
        <w:t>4</w:t>
      </w:r>
      <w:r w:rsidR="002F0228" w:rsidRPr="002517DD">
        <w:rPr>
          <w:bCs/>
        </w:rPr>
        <w:t>,</w:t>
      </w:r>
    </w:p>
    <w:p w14:paraId="57F63C82" w14:textId="5FFA37D5" w:rsidR="005D31EB" w:rsidRPr="002517DD" w:rsidRDefault="002B06A5" w:rsidP="002F022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="00B440B0" w:rsidRPr="00B440B0">
        <w:rPr>
          <w:bCs/>
        </w:rPr>
        <w:t>23,7</w:t>
      </w:r>
      <w:r w:rsidR="00B440B0">
        <w:rPr>
          <w:bCs/>
        </w:rPr>
        <w:t>4</w:t>
      </w:r>
      <w:r w:rsidR="002F0228" w:rsidRPr="002517DD">
        <w:rPr>
          <w:bCs/>
        </w:rPr>
        <w:t>.</w:t>
      </w:r>
      <w:r w:rsidR="005D31EB" w:rsidRPr="002517DD">
        <w:rPr>
          <w:bCs/>
        </w:rPr>
        <w:br w:type="page"/>
      </w:r>
    </w:p>
    <w:p w14:paraId="1C7C39CB" w14:textId="77777777" w:rsidR="00674693" w:rsidRPr="002517DD" w:rsidRDefault="00674693" w:rsidP="00674693">
      <w:pPr>
        <w:pStyle w:val="Nadpis2"/>
        <w:tabs>
          <w:tab w:val="left" w:pos="567"/>
        </w:tabs>
      </w:pPr>
      <w:bookmarkStart w:id="4491" w:name="_Toc432161706"/>
      <w:bookmarkStart w:id="4492" w:name="_Toc91137346"/>
      <w:bookmarkStart w:id="4493" w:name="_Toc93324636"/>
      <w:bookmarkStart w:id="4494" w:name="_Toc359313730"/>
      <w:bookmarkStart w:id="4495" w:name="_Toc360458863"/>
      <w:bookmarkStart w:id="4496" w:name="_Toc367773327"/>
      <w:bookmarkStart w:id="4497" w:name="_Toc367774008"/>
      <w:bookmarkStart w:id="4498" w:name="_Toc391279195"/>
      <w:bookmarkStart w:id="4499" w:name="_Toc391279216"/>
      <w:bookmarkEnd w:id="4449"/>
      <w:bookmarkEnd w:id="4450"/>
      <w:bookmarkEnd w:id="445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r w:rsidRPr="002517DD">
        <w:lastRenderedPageBreak/>
        <w:t>Identifikácia v automatizovanej výmene dát</w:t>
      </w:r>
      <w:bookmarkEnd w:id="4491"/>
      <w:bookmarkEnd w:id="4492"/>
      <w:bookmarkEnd w:id="4493"/>
    </w:p>
    <w:p w14:paraId="64C1F02B" w14:textId="77777777" w:rsidR="00674693" w:rsidRPr="002517DD" w:rsidRDefault="00674693" w:rsidP="004543F6">
      <w:pPr>
        <w:spacing w:after="120"/>
        <w:ind w:firstLine="425"/>
      </w:pPr>
      <w:r w:rsidRPr="002517DD">
        <w:t>Zníženú spotrebu bude možné identifikovať aj v XML správach stiahnutých z externých rozhraní dátového toku E-07. Celková koncová spotreba sa nachádza v riadku s významom KS_REAL. Komplexná informácia sa nachádza v dokumente aktuálnej technickej špecifikácii externých rozhraní systému XMtrade</w:t>
      </w:r>
      <w:r w:rsidRPr="002517DD">
        <w:rPr>
          <w:vertAlign w:val="superscript"/>
        </w:rPr>
        <w:t>®</w:t>
      </w:r>
      <w:r w:rsidRPr="002517DD">
        <w:t xml:space="preserve">/ISOM dostupnej na </w:t>
      </w:r>
      <w:hyperlink r:id="rId19" w:anchor="rozhrania" w:history="1">
        <w:r w:rsidRPr="002517DD">
          <w:rPr>
            <w:rStyle w:val="Hypertextovprepojenie"/>
          </w:rPr>
          <w:t>adrese</w:t>
        </w:r>
      </w:hyperlink>
      <w:r w:rsidR="004543F6" w:rsidRPr="002517DD">
        <w:t>.</w:t>
      </w:r>
    </w:p>
    <w:p w14:paraId="7F279023" w14:textId="3BDF63DB" w:rsidR="00674693" w:rsidRPr="002517DD" w:rsidRDefault="00731BE8" w:rsidP="004543F6">
      <w:pPr>
        <w:jc w:val="center"/>
      </w:pPr>
      <w:r w:rsidRPr="00731BE8">
        <w:rPr>
          <w:noProof/>
        </w:rPr>
        <w:drawing>
          <wp:inline distT="0" distB="0" distL="0" distR="0" wp14:anchorId="0406A327" wp14:editId="671E57A9">
            <wp:extent cx="5759450" cy="5005705"/>
            <wp:effectExtent l="0" t="0" r="0" b="444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18BD9" w14:textId="32F6B45A" w:rsidR="00674693" w:rsidRDefault="00674693" w:rsidP="004543F6">
      <w:pPr>
        <w:pStyle w:val="Popis-obr"/>
        <w:tabs>
          <w:tab w:val="clear" w:pos="2991"/>
        </w:tabs>
        <w:ind w:left="0"/>
        <w:rPr>
          <w:noProof w:val="0"/>
        </w:rPr>
      </w:pPr>
      <w:bookmarkStart w:id="4500" w:name="_Toc93324622"/>
      <w:r w:rsidRPr="002517DD">
        <w:rPr>
          <w:noProof w:val="0"/>
        </w:rPr>
        <w:t>Riadok s významom KS podliehajúca tarife TPS</w:t>
      </w:r>
      <w:r w:rsidR="00EE3816">
        <w:rPr>
          <w:noProof w:val="0"/>
        </w:rPr>
        <w:t xml:space="preserve"> pre prvé pásmo</w:t>
      </w:r>
      <w:bookmarkEnd w:id="4500"/>
    </w:p>
    <w:p w14:paraId="3D71B1B1" w14:textId="4DBABAB4" w:rsidR="00EE3816" w:rsidRDefault="00EE3816" w:rsidP="00EE3816">
      <w:pPr>
        <w:pStyle w:val="Textzkladn"/>
      </w:pPr>
    </w:p>
    <w:p w14:paraId="0F995858" w14:textId="14988B66" w:rsidR="00EE3816" w:rsidRPr="00EE3816" w:rsidRDefault="00EE3816" w:rsidP="00EE3816">
      <w:pPr>
        <w:pStyle w:val="Text2zkladnbezodseku"/>
      </w:pPr>
      <w:r w:rsidRPr="00EE3816">
        <w:rPr>
          <w:noProof/>
        </w:rPr>
        <w:lastRenderedPageBreak/>
        <w:drawing>
          <wp:inline distT="0" distB="0" distL="0" distR="0" wp14:anchorId="3B289049" wp14:editId="571DE9F1">
            <wp:extent cx="5759450" cy="4872355"/>
            <wp:effectExtent l="0" t="0" r="0" b="444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6342" w14:textId="2B28DDDF" w:rsidR="00EE3816" w:rsidRDefault="00EE3816" w:rsidP="00EE3816">
      <w:pPr>
        <w:pStyle w:val="Popis-obr"/>
        <w:tabs>
          <w:tab w:val="clear" w:pos="2991"/>
        </w:tabs>
        <w:ind w:left="0"/>
        <w:rPr>
          <w:noProof w:val="0"/>
        </w:rPr>
      </w:pPr>
      <w:bookmarkStart w:id="4501" w:name="_Toc93324623"/>
      <w:r w:rsidRPr="002517DD">
        <w:rPr>
          <w:noProof w:val="0"/>
        </w:rPr>
        <w:t>Riadok s významom KS podliehajúca tarife TPS</w:t>
      </w:r>
      <w:r>
        <w:rPr>
          <w:noProof w:val="0"/>
        </w:rPr>
        <w:t xml:space="preserve"> pre druhé pásmo</w:t>
      </w:r>
      <w:bookmarkEnd w:id="4501"/>
    </w:p>
    <w:p w14:paraId="4312570C" w14:textId="0986E350" w:rsidR="00EE3816" w:rsidRDefault="00EE3816" w:rsidP="00674693">
      <w:r w:rsidRPr="00EE3816">
        <w:rPr>
          <w:noProof/>
        </w:rPr>
        <w:lastRenderedPageBreak/>
        <w:drawing>
          <wp:inline distT="0" distB="0" distL="0" distR="0" wp14:anchorId="3EC961DE" wp14:editId="479A5D98">
            <wp:extent cx="5759450" cy="5059680"/>
            <wp:effectExtent l="0" t="0" r="0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AF2E" w14:textId="1F1CAA13" w:rsidR="00EE3816" w:rsidRDefault="00EE3816" w:rsidP="00EE3816">
      <w:pPr>
        <w:pStyle w:val="Popis-obr"/>
        <w:tabs>
          <w:tab w:val="clear" w:pos="2991"/>
        </w:tabs>
        <w:ind w:left="0"/>
        <w:rPr>
          <w:noProof w:val="0"/>
        </w:rPr>
      </w:pPr>
      <w:bookmarkStart w:id="4502" w:name="_Toc93324624"/>
      <w:r w:rsidRPr="002517DD">
        <w:rPr>
          <w:noProof w:val="0"/>
        </w:rPr>
        <w:t>Riadok s významom KS podliehajúca tarife TPS</w:t>
      </w:r>
      <w:r>
        <w:rPr>
          <w:noProof w:val="0"/>
        </w:rPr>
        <w:t xml:space="preserve"> pre tretie pásmo</w:t>
      </w:r>
      <w:bookmarkEnd w:id="4502"/>
    </w:p>
    <w:p w14:paraId="02F50C9D" w14:textId="5751E352" w:rsidR="00674693" w:rsidRPr="002517DD" w:rsidRDefault="00731BE8" w:rsidP="00791D4E">
      <w:pPr>
        <w:jc w:val="center"/>
      </w:pPr>
      <w:r w:rsidRPr="00731BE8">
        <w:rPr>
          <w:noProof/>
        </w:rPr>
        <w:lastRenderedPageBreak/>
        <w:drawing>
          <wp:inline distT="0" distB="0" distL="0" distR="0" wp14:anchorId="7B8A9DC6" wp14:editId="13B6A8A4">
            <wp:extent cx="5759450" cy="3596005"/>
            <wp:effectExtent l="0" t="0" r="0" b="444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199A9" w14:textId="00FAB233" w:rsidR="00674693" w:rsidRDefault="00674693" w:rsidP="004543F6">
      <w:pPr>
        <w:pStyle w:val="Popis-obr"/>
        <w:tabs>
          <w:tab w:val="clear" w:pos="2991"/>
        </w:tabs>
        <w:ind w:left="0"/>
        <w:rPr>
          <w:noProof w:val="0"/>
        </w:rPr>
      </w:pPr>
      <w:bookmarkStart w:id="4503" w:name="_Toc93324625"/>
      <w:bookmarkStart w:id="4504" w:name="_Hlk93324464"/>
      <w:r w:rsidRPr="002517DD">
        <w:rPr>
          <w:noProof w:val="0"/>
        </w:rPr>
        <w:t xml:space="preserve">Veľkosť </w:t>
      </w:r>
      <w:r w:rsidR="00731BE8">
        <w:rPr>
          <w:noProof w:val="0"/>
        </w:rPr>
        <w:t xml:space="preserve">koeficientu pre </w:t>
      </w:r>
      <w:r w:rsidRPr="002517DD">
        <w:rPr>
          <w:noProof w:val="0"/>
        </w:rPr>
        <w:t>individuáln</w:t>
      </w:r>
      <w:r w:rsidR="00731BE8">
        <w:rPr>
          <w:noProof w:val="0"/>
        </w:rPr>
        <w:t>u</w:t>
      </w:r>
      <w:r w:rsidRPr="002517DD">
        <w:rPr>
          <w:noProof w:val="0"/>
        </w:rPr>
        <w:t xml:space="preserve"> sadzb</w:t>
      </w:r>
      <w:r w:rsidR="00731BE8">
        <w:rPr>
          <w:noProof w:val="0"/>
        </w:rPr>
        <w:t>u pre druhé pásmo</w:t>
      </w:r>
      <w:bookmarkEnd w:id="4503"/>
      <w:r w:rsidRPr="002517DD">
        <w:rPr>
          <w:noProof w:val="0"/>
        </w:rPr>
        <w:t xml:space="preserve"> </w:t>
      </w:r>
    </w:p>
    <w:bookmarkEnd w:id="4504"/>
    <w:p w14:paraId="609EE6F2" w14:textId="4B0EAD8D" w:rsidR="00731BE8" w:rsidRDefault="00731BE8" w:rsidP="00731BE8">
      <w:pPr>
        <w:pStyle w:val="Textzkladn"/>
      </w:pPr>
    </w:p>
    <w:p w14:paraId="59BFD1C9" w14:textId="7D0CADEC" w:rsidR="00731BE8" w:rsidRPr="002517DD" w:rsidRDefault="00EE3816" w:rsidP="00731BE8">
      <w:pPr>
        <w:jc w:val="center"/>
      </w:pPr>
      <w:r w:rsidRPr="00EE3816">
        <w:rPr>
          <w:noProof/>
        </w:rPr>
        <w:drawing>
          <wp:inline distT="0" distB="0" distL="0" distR="0" wp14:anchorId="6A793E5A" wp14:editId="3F30A292">
            <wp:extent cx="5759450" cy="3580130"/>
            <wp:effectExtent l="0" t="0" r="0" b="127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B956" w14:textId="0A2641EC" w:rsidR="00731BE8" w:rsidRDefault="00731BE8" w:rsidP="00731BE8">
      <w:pPr>
        <w:pStyle w:val="Popis-obr"/>
        <w:tabs>
          <w:tab w:val="clear" w:pos="2991"/>
        </w:tabs>
        <w:ind w:left="0"/>
        <w:rPr>
          <w:noProof w:val="0"/>
        </w:rPr>
      </w:pPr>
      <w:bookmarkStart w:id="4505" w:name="_Toc93324626"/>
      <w:r w:rsidRPr="002517DD">
        <w:rPr>
          <w:noProof w:val="0"/>
        </w:rPr>
        <w:t xml:space="preserve">Veľkosť </w:t>
      </w:r>
      <w:r>
        <w:rPr>
          <w:noProof w:val="0"/>
        </w:rPr>
        <w:t xml:space="preserve">koeficientu pre </w:t>
      </w:r>
      <w:r w:rsidRPr="002517DD">
        <w:rPr>
          <w:noProof w:val="0"/>
        </w:rPr>
        <w:t>individuáln</w:t>
      </w:r>
      <w:r>
        <w:rPr>
          <w:noProof w:val="0"/>
        </w:rPr>
        <w:t>u</w:t>
      </w:r>
      <w:r w:rsidRPr="002517DD">
        <w:rPr>
          <w:noProof w:val="0"/>
        </w:rPr>
        <w:t xml:space="preserve"> sadzb</w:t>
      </w:r>
      <w:r>
        <w:rPr>
          <w:noProof w:val="0"/>
        </w:rPr>
        <w:t>u pre tretie pásmo</w:t>
      </w:r>
      <w:bookmarkEnd w:id="4505"/>
      <w:r w:rsidRPr="002517DD">
        <w:rPr>
          <w:noProof w:val="0"/>
        </w:rPr>
        <w:t xml:space="preserve"> </w:t>
      </w:r>
    </w:p>
    <w:p w14:paraId="0D24D9AF" w14:textId="77777777" w:rsidR="00731BE8" w:rsidRPr="00731BE8" w:rsidRDefault="00731BE8" w:rsidP="00731BE8">
      <w:pPr>
        <w:pStyle w:val="Text2zkladnbezodseku"/>
      </w:pPr>
    </w:p>
    <w:p w14:paraId="08A0ABD6" w14:textId="77777777" w:rsidR="00674693" w:rsidRPr="002517DD" w:rsidRDefault="00674693" w:rsidP="00674693"/>
    <w:p w14:paraId="16ECE725" w14:textId="77777777" w:rsidR="00674693" w:rsidRPr="002517DD" w:rsidRDefault="00674693" w:rsidP="00791D4E">
      <w:pPr>
        <w:jc w:val="center"/>
      </w:pPr>
      <w:r w:rsidRPr="002517DD">
        <w:rPr>
          <w:noProof/>
        </w:rPr>
        <w:lastRenderedPageBreak/>
        <w:drawing>
          <wp:inline distT="0" distB="0" distL="0" distR="0" wp14:anchorId="57D605AF" wp14:editId="48A4E264">
            <wp:extent cx="4852429" cy="3002280"/>
            <wp:effectExtent l="0" t="0" r="5715" b="762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62143" cy="30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24F9" w14:textId="43A8535E" w:rsidR="00674693" w:rsidRPr="002517DD" w:rsidRDefault="00674693" w:rsidP="00791D4E">
      <w:pPr>
        <w:pStyle w:val="Popis-obr"/>
        <w:tabs>
          <w:tab w:val="clear" w:pos="2991"/>
        </w:tabs>
        <w:ind w:left="0"/>
        <w:rPr>
          <w:noProof w:val="0"/>
        </w:rPr>
      </w:pPr>
      <w:bookmarkStart w:id="4506" w:name="_Toc93324627"/>
      <w:r w:rsidRPr="002517DD">
        <w:rPr>
          <w:noProof w:val="0"/>
        </w:rPr>
        <w:t>Skutočná koncová spotreba, spotrebovaná v</w:t>
      </w:r>
      <w:r w:rsidR="00731BE8">
        <w:rPr>
          <w:noProof w:val="0"/>
        </w:rPr>
        <w:t> </w:t>
      </w:r>
      <w:r w:rsidRPr="002517DD">
        <w:rPr>
          <w:noProof w:val="0"/>
        </w:rPr>
        <w:t>OOM</w:t>
      </w:r>
      <w:r w:rsidR="00731BE8">
        <w:rPr>
          <w:noProof w:val="0"/>
        </w:rPr>
        <w:t xml:space="preserve"> (vyskytuje sa iba v prípade druhého a tretieho pásma)</w:t>
      </w:r>
      <w:bookmarkEnd w:id="4506"/>
      <w:r w:rsidRPr="002517DD">
        <w:rPr>
          <w:noProof w:val="0"/>
        </w:rPr>
        <w:t xml:space="preserve"> </w:t>
      </w:r>
    </w:p>
    <w:p w14:paraId="7FAD5CB2" w14:textId="77777777" w:rsidR="00731BE8" w:rsidRPr="006235AD" w:rsidRDefault="00731BE8" w:rsidP="00731BE8">
      <w:pPr>
        <w:overflowPunct/>
        <w:autoSpaceDE/>
        <w:autoSpaceDN/>
        <w:adjustRightInd/>
        <w:spacing w:after="200"/>
        <w:textAlignment w:val="auto"/>
      </w:pPr>
      <w:r w:rsidRPr="002517DD">
        <w:t>Hodnoty KVD pre jednotlivé pásma TP</w:t>
      </w:r>
      <w:r>
        <w:t>S</w:t>
      </w:r>
      <w:r w:rsidRPr="002517DD">
        <w:t>:</w:t>
      </w:r>
    </w:p>
    <w:p w14:paraId="38CA1918" w14:textId="43CFC347" w:rsidR="00731BE8" w:rsidRPr="00EE3816" w:rsidRDefault="00731BE8" w:rsidP="00EE3816">
      <w:pPr>
        <w:pStyle w:val="Odsekzoznamu"/>
        <w:numPr>
          <w:ilvl w:val="0"/>
          <w:numId w:val="28"/>
        </w:numPr>
      </w:pPr>
      <w:r w:rsidRPr="00EE3816">
        <w:rPr>
          <w:bCs/>
        </w:rPr>
        <w:t>2. pásmo - 0,251572</w:t>
      </w:r>
      <w:r w:rsidR="00EE3816" w:rsidRPr="00EE3816">
        <w:rPr>
          <w:bCs/>
        </w:rPr>
        <w:t xml:space="preserve"> (Obrázok </w:t>
      </w:r>
      <w:r w:rsidR="00EE3816">
        <w:rPr>
          <w:bCs/>
        </w:rPr>
        <w:t>7</w:t>
      </w:r>
      <w:r w:rsidR="00EE3816" w:rsidRPr="00EE3816">
        <w:rPr>
          <w:bCs/>
        </w:rPr>
        <w:t xml:space="preserve"> </w:t>
      </w:r>
      <w:r w:rsidR="00EE3816" w:rsidRPr="00EE3816">
        <w:t>Veľkosť koeficientu pre individuálnu sadzbu pre druhé pásmo</w:t>
      </w:r>
      <w:r w:rsidR="00EE3816" w:rsidRPr="00EE3816">
        <w:rPr>
          <w:bCs/>
        </w:rPr>
        <w:t>)</w:t>
      </w:r>
      <w:r w:rsidRPr="00EE3816">
        <w:rPr>
          <w:bCs/>
        </w:rPr>
        <w:t>,</w:t>
      </w:r>
    </w:p>
    <w:p w14:paraId="3C316E15" w14:textId="14835EAD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200"/>
        <w:ind w:left="714" w:hanging="357"/>
        <w:textAlignment w:val="auto"/>
        <w:rPr>
          <w:bCs/>
        </w:rPr>
      </w:pPr>
      <w:r w:rsidRPr="002517DD">
        <w:rPr>
          <w:bCs/>
        </w:rPr>
        <w:t>3. pásmo - 0,9253</w:t>
      </w:r>
      <w:r>
        <w:rPr>
          <w:bCs/>
        </w:rPr>
        <w:t>46</w:t>
      </w:r>
      <w:r w:rsidR="00EE3816">
        <w:rPr>
          <w:bCs/>
        </w:rPr>
        <w:t xml:space="preserve"> </w:t>
      </w:r>
      <w:r w:rsidR="00EE3816" w:rsidRPr="00EE3816">
        <w:rPr>
          <w:bCs/>
        </w:rPr>
        <w:t xml:space="preserve">(Obrázok </w:t>
      </w:r>
      <w:r w:rsidR="00EE3816">
        <w:rPr>
          <w:bCs/>
        </w:rPr>
        <w:t>8</w:t>
      </w:r>
      <w:r w:rsidR="00EE3816" w:rsidRPr="00EE3816">
        <w:rPr>
          <w:bCs/>
        </w:rPr>
        <w:t xml:space="preserve"> </w:t>
      </w:r>
      <w:r w:rsidR="00EE3816" w:rsidRPr="00EE3816">
        <w:t xml:space="preserve">Veľkosť koeficientu pre individuálnu sadzbu pre </w:t>
      </w:r>
      <w:r w:rsidR="00EE3816">
        <w:t>tretie</w:t>
      </w:r>
      <w:r w:rsidR="00EE3816" w:rsidRPr="00EE3816">
        <w:t xml:space="preserve"> pásmo</w:t>
      </w:r>
      <w:r w:rsidR="00EE3816" w:rsidRPr="00EE3816">
        <w:rPr>
          <w:bCs/>
        </w:rPr>
        <w:t>)</w:t>
      </w:r>
      <w:r w:rsidR="00EE3816">
        <w:rPr>
          <w:bCs/>
        </w:rPr>
        <w:t>.</w:t>
      </w:r>
    </w:p>
    <w:p w14:paraId="4F58F697" w14:textId="0ED3CB32" w:rsidR="00731BE8" w:rsidRPr="002517DD" w:rsidRDefault="00731BE8" w:rsidP="00731BE8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>Príklad výpočtu spotreby pre 1. pásmo</w:t>
      </w:r>
      <w:r w:rsidRPr="006235AD">
        <w:rPr>
          <w:bCs/>
        </w:rPr>
        <w:t xml:space="preserve"> (Obrázok </w:t>
      </w:r>
      <w:r w:rsidR="00EE3816">
        <w:rPr>
          <w:bCs/>
        </w:rPr>
        <w:t>4</w:t>
      </w:r>
      <w:r w:rsidRPr="006235AD">
        <w:rPr>
          <w:bCs/>
        </w:rPr>
        <w:t xml:space="preserve"> </w:t>
      </w:r>
      <w:r w:rsidR="00EE3816" w:rsidRPr="00EE3816">
        <w:t>Riadok s významom KS podliehajúca tarife TPS pre prvé pásmo</w:t>
      </w:r>
      <w:r w:rsidRPr="006235AD">
        <w:rPr>
          <w:bCs/>
        </w:rPr>
        <w:t>)</w:t>
      </w:r>
      <w:r w:rsidRPr="002517DD">
        <w:rPr>
          <w:b/>
          <w:u w:val="single"/>
        </w:rPr>
        <w:t>:</w:t>
      </w:r>
    </w:p>
    <w:p w14:paraId="22F8EC54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428F1474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061079FD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41249C34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Koncová spotreba pre KVD (kWh),</w:t>
      </w:r>
    </w:p>
    <w:p w14:paraId="348940B2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0,0159,</w:t>
      </w:r>
    </w:p>
    <w:p w14:paraId="1083C349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>
        <w:rPr>
          <w:bCs/>
        </w:rPr>
        <w:t>318</w:t>
      </w:r>
      <w:r w:rsidRPr="002517DD">
        <w:rPr>
          <w:bCs/>
        </w:rPr>
        <w:t>,</w:t>
      </w:r>
    </w:p>
    <w:p w14:paraId="29E77A19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>
        <w:rPr>
          <w:bCs/>
        </w:rPr>
        <w:t>318</w:t>
      </w:r>
      <w:r w:rsidRPr="002517DD">
        <w:rPr>
          <w:bCs/>
        </w:rPr>
        <w:t>.</w:t>
      </w:r>
      <w:r w:rsidRPr="006235AD">
        <w:rPr>
          <w:bCs/>
        </w:rPr>
        <w:t xml:space="preserve"> </w:t>
      </w:r>
    </w:p>
    <w:p w14:paraId="3043DBDD" w14:textId="77777777" w:rsidR="00731BE8" w:rsidRDefault="00731BE8" w:rsidP="00731BE8">
      <w:pPr>
        <w:overflowPunct/>
        <w:autoSpaceDE/>
        <w:autoSpaceDN/>
        <w:adjustRightInd/>
        <w:spacing w:after="60"/>
        <w:textAlignment w:val="auto"/>
      </w:pPr>
    </w:p>
    <w:p w14:paraId="7C3FA5F3" w14:textId="6D420FE3" w:rsidR="00EE3816" w:rsidRDefault="00731BE8" w:rsidP="00EE3816">
      <w:pPr>
        <w:overflowPunct/>
        <w:autoSpaceDE/>
        <w:autoSpaceDN/>
        <w:adjustRightInd/>
        <w:spacing w:after="60"/>
        <w:textAlignment w:val="auto"/>
        <w:rPr>
          <w:bCs/>
        </w:rPr>
      </w:pPr>
      <w:r w:rsidRPr="006235AD">
        <w:rPr>
          <w:b/>
          <w:u w:val="single"/>
        </w:rPr>
        <w:t>Príklad výpočtu spotreby pre 2. pásmo</w:t>
      </w:r>
      <w:r w:rsidRPr="00B440B0">
        <w:rPr>
          <w:b/>
          <w:u w:val="single"/>
        </w:rPr>
        <w:t xml:space="preserve"> </w:t>
      </w:r>
      <w:r w:rsidR="00EE3816" w:rsidRPr="006235AD">
        <w:rPr>
          <w:bCs/>
        </w:rPr>
        <w:t xml:space="preserve">(Obrázok </w:t>
      </w:r>
      <w:r w:rsidR="00EE3816">
        <w:rPr>
          <w:bCs/>
        </w:rPr>
        <w:t>5</w:t>
      </w:r>
      <w:r w:rsidR="00EE3816" w:rsidRPr="006235AD">
        <w:rPr>
          <w:bCs/>
        </w:rPr>
        <w:t xml:space="preserve"> </w:t>
      </w:r>
      <w:r w:rsidR="00EE3816" w:rsidRPr="00EE3816">
        <w:t xml:space="preserve">Riadok s významom KS podliehajúca tarife TPS pre </w:t>
      </w:r>
      <w:r w:rsidR="00EE3816">
        <w:t>druhé</w:t>
      </w:r>
      <w:r w:rsidR="00EE3816" w:rsidRPr="00EE3816">
        <w:t xml:space="preserve"> pásmo</w:t>
      </w:r>
      <w:r w:rsidR="00EE3816" w:rsidRPr="006235AD">
        <w:rPr>
          <w:bCs/>
        </w:rPr>
        <w:t>)</w:t>
      </w:r>
      <w:r w:rsidR="00EE3816">
        <w:rPr>
          <w:bCs/>
        </w:rPr>
        <w:t>:</w:t>
      </w:r>
    </w:p>
    <w:p w14:paraId="2C631826" w14:textId="23A140CC" w:rsidR="00731BE8" w:rsidRPr="002517DD" w:rsidRDefault="00731BE8" w:rsidP="00EE3816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 </w:t>
      </w:r>
      <w:r>
        <w:rPr>
          <w:bCs/>
        </w:rPr>
        <w:t>14 968,56</w:t>
      </w:r>
      <w:r w:rsidRPr="002517DD">
        <w:rPr>
          <w:bCs/>
        </w:rPr>
        <w:t xml:space="preserve"> = </w:t>
      </w:r>
      <w:r>
        <w:rPr>
          <w:bCs/>
        </w:rPr>
        <w:t>2</w:t>
      </w:r>
      <w:r w:rsidRPr="002517DD">
        <w:rPr>
          <w:bCs/>
        </w:rPr>
        <w:t>0 000 * (1 - 0,25157</w:t>
      </w:r>
      <w:r>
        <w:rPr>
          <w:bCs/>
        </w:rPr>
        <w:t>2</w:t>
      </w:r>
      <w:r w:rsidRPr="002517DD">
        <w:rPr>
          <w:bCs/>
        </w:rPr>
        <w:t>),</w:t>
      </w:r>
    </w:p>
    <w:p w14:paraId="70A23973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>
        <w:rPr>
          <w:bCs/>
        </w:rPr>
        <w:t xml:space="preserve">14 968,56 </w:t>
      </w:r>
      <w:r w:rsidRPr="002517DD">
        <w:rPr>
          <w:bCs/>
        </w:rPr>
        <w:t xml:space="preserve">= </w:t>
      </w:r>
      <w:r>
        <w:rPr>
          <w:bCs/>
        </w:rPr>
        <w:t>20</w:t>
      </w:r>
      <w:r w:rsidRPr="002517DD">
        <w:rPr>
          <w:bCs/>
        </w:rPr>
        <w:t> 000 * (1 - 0,25157</w:t>
      </w:r>
      <w:r>
        <w:rPr>
          <w:bCs/>
        </w:rPr>
        <w:t>2</w:t>
      </w:r>
      <w:r w:rsidRPr="002517DD">
        <w:rPr>
          <w:bCs/>
        </w:rPr>
        <w:t>),</w:t>
      </w:r>
    </w:p>
    <w:p w14:paraId="1A82F434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2CDF3972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pre KVD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0AAB99FE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EUR/kWh): 0,0159,</w:t>
      </w:r>
    </w:p>
    <w:p w14:paraId="743F5500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>
        <w:rPr>
          <w:bCs/>
        </w:rPr>
        <w:t>238</w:t>
      </w:r>
      <w:r w:rsidRPr="002517DD">
        <w:rPr>
          <w:bCs/>
        </w:rPr>
        <w:t>,</w:t>
      </w:r>
    </w:p>
    <w:p w14:paraId="3CACD5E3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>
        <w:rPr>
          <w:bCs/>
        </w:rPr>
        <w:t>238</w:t>
      </w:r>
      <w:r w:rsidRPr="002517DD">
        <w:rPr>
          <w:bCs/>
        </w:rPr>
        <w:t>.</w:t>
      </w:r>
    </w:p>
    <w:p w14:paraId="4D964D17" w14:textId="77777777" w:rsidR="00731BE8" w:rsidRDefault="00731BE8" w:rsidP="00731BE8">
      <w:pPr>
        <w:overflowPunct/>
        <w:autoSpaceDE/>
        <w:autoSpaceDN/>
        <w:adjustRightInd/>
        <w:spacing w:after="60"/>
        <w:textAlignment w:val="auto"/>
      </w:pPr>
    </w:p>
    <w:p w14:paraId="1A184D37" w14:textId="11A93802" w:rsidR="00731BE8" w:rsidRPr="002517DD" w:rsidRDefault="00731BE8" w:rsidP="00731BE8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>Príklad výpočtu spotreby pre 3. pásmo</w:t>
      </w:r>
      <w:r w:rsidRPr="006235AD">
        <w:rPr>
          <w:bCs/>
        </w:rPr>
        <w:t xml:space="preserve"> (</w:t>
      </w:r>
      <w:r w:rsidR="00EE3816" w:rsidRPr="006235AD">
        <w:rPr>
          <w:bCs/>
        </w:rPr>
        <w:t xml:space="preserve">Obrázok </w:t>
      </w:r>
      <w:r w:rsidR="00EE3816">
        <w:rPr>
          <w:bCs/>
        </w:rPr>
        <w:t>6</w:t>
      </w:r>
      <w:r w:rsidR="00EE3816" w:rsidRPr="006235AD">
        <w:rPr>
          <w:bCs/>
        </w:rPr>
        <w:t xml:space="preserve"> </w:t>
      </w:r>
      <w:r w:rsidR="00EE3816" w:rsidRPr="00EE3816">
        <w:t xml:space="preserve">Riadok s významom KS podliehajúca tarife TPS pre </w:t>
      </w:r>
      <w:r w:rsidR="00EE3816">
        <w:t>tretie</w:t>
      </w:r>
      <w:r w:rsidR="00EE3816" w:rsidRPr="00EE3816">
        <w:t xml:space="preserve"> pásmo</w:t>
      </w:r>
      <w:r w:rsidR="00EE3816" w:rsidRPr="006235AD">
        <w:rPr>
          <w:bCs/>
        </w:rPr>
        <w:t>)</w:t>
      </w:r>
      <w:r w:rsidRPr="002517DD">
        <w:rPr>
          <w:b/>
          <w:u w:val="single"/>
        </w:rPr>
        <w:t>:</w:t>
      </w:r>
    </w:p>
    <w:p w14:paraId="3156F300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>
        <w:rPr>
          <w:bCs/>
        </w:rPr>
        <w:t>1493,08</w:t>
      </w:r>
      <w:r w:rsidRPr="002517DD">
        <w:rPr>
          <w:bCs/>
        </w:rPr>
        <w:t xml:space="preserve"> = </w:t>
      </w:r>
      <w:r>
        <w:rPr>
          <w:bCs/>
        </w:rPr>
        <w:t>2</w:t>
      </w:r>
      <w:r w:rsidRPr="002517DD">
        <w:rPr>
          <w:bCs/>
        </w:rPr>
        <w:t xml:space="preserve">0 000 * (1 - </w:t>
      </w:r>
      <w:r w:rsidRPr="006235AD">
        <w:rPr>
          <w:bCs/>
        </w:rPr>
        <w:t>0,925346</w:t>
      </w:r>
      <w:r w:rsidRPr="002517DD">
        <w:rPr>
          <w:bCs/>
        </w:rPr>
        <w:t>),</w:t>
      </w:r>
    </w:p>
    <w:p w14:paraId="6FB50D6E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>
        <w:rPr>
          <w:bCs/>
        </w:rPr>
        <w:t>1493,08</w:t>
      </w:r>
      <w:r w:rsidRPr="002517DD">
        <w:rPr>
          <w:bCs/>
        </w:rPr>
        <w:t xml:space="preserve">= </w:t>
      </w:r>
      <w:r>
        <w:rPr>
          <w:bCs/>
        </w:rPr>
        <w:t>2</w:t>
      </w:r>
      <w:r w:rsidRPr="002517DD">
        <w:rPr>
          <w:bCs/>
        </w:rPr>
        <w:t>0 000 * (1 - 0,9253</w:t>
      </w:r>
      <w:r>
        <w:rPr>
          <w:bCs/>
        </w:rPr>
        <w:t>46</w:t>
      </w:r>
      <w:r w:rsidRPr="002517DD">
        <w:rPr>
          <w:bCs/>
        </w:rPr>
        <w:t>),</w:t>
      </w:r>
    </w:p>
    <w:p w14:paraId="0FD12B47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bez KVD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6675EF13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lastRenderedPageBreak/>
        <w:t xml:space="preserve">Koncová spotreba pre KVD (kWh) </w:t>
      </w:r>
      <w:r>
        <w:rPr>
          <w:bCs/>
        </w:rPr>
        <w:t>2</w:t>
      </w:r>
      <w:r w:rsidRPr="002517DD">
        <w:rPr>
          <w:bCs/>
        </w:rPr>
        <w:t>0 000,</w:t>
      </w:r>
    </w:p>
    <w:p w14:paraId="55619327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0,0159,</w:t>
      </w:r>
    </w:p>
    <w:p w14:paraId="1B57248C" w14:textId="77777777" w:rsidR="00731BE8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(EUR): </w:t>
      </w:r>
      <w:r w:rsidRPr="00B440B0">
        <w:rPr>
          <w:bCs/>
        </w:rPr>
        <w:t>23,7</w:t>
      </w:r>
      <w:r>
        <w:rPr>
          <w:bCs/>
        </w:rPr>
        <w:t>4</w:t>
      </w:r>
      <w:r w:rsidRPr="002517DD">
        <w:rPr>
          <w:bCs/>
        </w:rPr>
        <w:t>,</w:t>
      </w:r>
    </w:p>
    <w:p w14:paraId="09B33F2A" w14:textId="3F78016E" w:rsidR="002B06A5" w:rsidRPr="002517DD" w:rsidRDefault="00731BE8" w:rsidP="00731BE8">
      <w:pPr>
        <w:pStyle w:val="Odsekzoznamu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Pr="00B440B0">
        <w:rPr>
          <w:bCs/>
        </w:rPr>
        <w:t>23,7</w:t>
      </w:r>
      <w:r>
        <w:rPr>
          <w:bCs/>
        </w:rPr>
        <w:t>4</w:t>
      </w:r>
      <w:r w:rsidR="005C1652" w:rsidRPr="002517DD">
        <w:rPr>
          <w:bCs/>
        </w:rPr>
        <w:t>.</w:t>
      </w:r>
      <w:r w:rsidR="002B06A5" w:rsidRPr="002517DD">
        <w:rPr>
          <w:bCs/>
        </w:rPr>
        <w:br w:type="page"/>
      </w:r>
    </w:p>
    <w:p w14:paraId="3C8AF3F1" w14:textId="77777777" w:rsidR="000464AB" w:rsidRPr="002517DD" w:rsidRDefault="000464AB" w:rsidP="00C41835">
      <w:pPr>
        <w:pStyle w:val="Nadpis1"/>
      </w:pPr>
      <w:bookmarkStart w:id="4507" w:name="_Toc93324637"/>
      <w:r w:rsidRPr="002517DD">
        <w:lastRenderedPageBreak/>
        <w:t>ZOZNAM OBRÁZKOV</w:t>
      </w:r>
      <w:bookmarkEnd w:id="4494"/>
      <w:bookmarkEnd w:id="4495"/>
      <w:bookmarkEnd w:id="4496"/>
      <w:bookmarkEnd w:id="4497"/>
      <w:bookmarkEnd w:id="4498"/>
      <w:bookmarkEnd w:id="4499"/>
      <w:bookmarkEnd w:id="4507"/>
    </w:p>
    <w:p w14:paraId="51B18AB9" w14:textId="3B9E6088" w:rsidR="00885B3E" w:rsidRDefault="00D247FE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2517DD">
        <w:rPr>
          <w:rFonts w:cs="Arial"/>
          <w:smallCaps/>
        </w:rPr>
        <w:fldChar w:fldCharType="begin"/>
      </w:r>
      <w:r w:rsidRPr="002517DD">
        <w:rPr>
          <w:rFonts w:cs="Arial"/>
          <w:smallCaps/>
        </w:rPr>
        <w:instrText xml:space="preserve"> TOC \f f \h \z \t "Popis - obr;1" \c "Obrázok" </w:instrText>
      </w:r>
      <w:r w:rsidRPr="002517DD">
        <w:rPr>
          <w:rFonts w:cs="Arial"/>
          <w:smallCaps/>
        </w:rPr>
        <w:fldChar w:fldCharType="separate"/>
      </w:r>
      <w:hyperlink w:anchor="_Toc93324619" w:history="1">
        <w:r w:rsidR="00885B3E" w:rsidRPr="00DE4CB1">
          <w:rPr>
            <w:rStyle w:val="Hypertextovprepojenie"/>
            <w:b/>
            <w:noProof/>
          </w:rPr>
          <w:t>Obrázok 1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Príklad výpočtu pre prvé pásmo TPS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_Toc93324619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7</w:t>
        </w:r>
        <w:r w:rsidR="00885B3E">
          <w:rPr>
            <w:noProof/>
            <w:webHidden/>
          </w:rPr>
          <w:fldChar w:fldCharType="end"/>
        </w:r>
      </w:hyperlink>
    </w:p>
    <w:p w14:paraId="2323B9EB" w14:textId="34F91391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0" w:history="1">
        <w:r w:rsidR="00885B3E" w:rsidRPr="00DE4CB1">
          <w:rPr>
            <w:rStyle w:val="Hypertextovprepojenie"/>
            <w:b/>
            <w:noProof/>
          </w:rPr>
          <w:t>Obrázok 2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Príklad výpočtu pre druhé pásmo TPS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_Toc93324620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7</w:t>
        </w:r>
        <w:r w:rsidR="00885B3E">
          <w:rPr>
            <w:noProof/>
            <w:webHidden/>
          </w:rPr>
          <w:fldChar w:fldCharType="end"/>
        </w:r>
      </w:hyperlink>
    </w:p>
    <w:p w14:paraId="2CA036A0" w14:textId="681049B0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1" w:history="1">
        <w:r w:rsidR="00885B3E" w:rsidRPr="00DE4CB1">
          <w:rPr>
            <w:rStyle w:val="Hypertextovprepojenie"/>
            <w:b/>
            <w:noProof/>
          </w:rPr>
          <w:t>Obrázok 3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Príklad výpočtu pre tretie pásmo TPS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_Toc93324621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7</w:t>
        </w:r>
        <w:r w:rsidR="00885B3E">
          <w:rPr>
            <w:noProof/>
            <w:webHidden/>
          </w:rPr>
          <w:fldChar w:fldCharType="end"/>
        </w:r>
      </w:hyperlink>
    </w:p>
    <w:p w14:paraId="195C7231" w14:textId="0E86DBE3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2" w:history="1">
        <w:r w:rsidR="00885B3E" w:rsidRPr="00DE4CB1">
          <w:rPr>
            <w:rStyle w:val="Hypertextovprepojenie"/>
            <w:b/>
            <w:noProof/>
          </w:rPr>
          <w:t>Obrázok 4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Riadok s významom KS podliehajúca tarife TPS pre prvé pásmo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_Toc93324622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9</w:t>
        </w:r>
        <w:r w:rsidR="00885B3E">
          <w:rPr>
            <w:noProof/>
            <w:webHidden/>
          </w:rPr>
          <w:fldChar w:fldCharType="end"/>
        </w:r>
      </w:hyperlink>
    </w:p>
    <w:p w14:paraId="0A958205" w14:textId="7228A757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3" w:history="1">
        <w:r w:rsidR="00885B3E" w:rsidRPr="00DE4CB1">
          <w:rPr>
            <w:rStyle w:val="Hypertextovprepojenie"/>
            <w:b/>
            <w:noProof/>
          </w:rPr>
          <w:t>Obrázok 5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Riadok s významom KS podliehajúca tarife TPS pre druhé pásmo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_Toc93324623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10</w:t>
        </w:r>
        <w:r w:rsidR="00885B3E">
          <w:rPr>
            <w:noProof/>
            <w:webHidden/>
          </w:rPr>
          <w:fldChar w:fldCharType="end"/>
        </w:r>
      </w:hyperlink>
    </w:p>
    <w:p w14:paraId="24A9A07B" w14:textId="4623C02B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4" w:history="1">
        <w:r w:rsidR="00885B3E" w:rsidRPr="00DE4CB1">
          <w:rPr>
            <w:rStyle w:val="Hypertextovprepojenie"/>
            <w:b/>
            <w:noProof/>
          </w:rPr>
          <w:t>Obrázok 6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Riadok s významom KS podliehajúca tarife TPS pre tretie pásmo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_Toc93324624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11</w:t>
        </w:r>
        <w:r w:rsidR="00885B3E">
          <w:rPr>
            <w:noProof/>
            <w:webHidden/>
          </w:rPr>
          <w:fldChar w:fldCharType="end"/>
        </w:r>
      </w:hyperlink>
    </w:p>
    <w:p w14:paraId="1A7E5E09" w14:textId="01EBEAB6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5" w:history="1">
        <w:r w:rsidR="00885B3E" w:rsidRPr="00DE4CB1">
          <w:rPr>
            <w:rStyle w:val="Hypertextovprepojenie"/>
            <w:b/>
            <w:noProof/>
          </w:rPr>
          <w:t>Obrázok 7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Veľkosť koeficientu pre individuálnu sadzbu pre druhé pásmo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_Toc93324625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12</w:t>
        </w:r>
        <w:r w:rsidR="00885B3E">
          <w:rPr>
            <w:noProof/>
            <w:webHidden/>
          </w:rPr>
          <w:fldChar w:fldCharType="end"/>
        </w:r>
      </w:hyperlink>
    </w:p>
    <w:p w14:paraId="7CEA4074" w14:textId="3A1B847B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6" w:history="1">
        <w:r w:rsidR="00885B3E" w:rsidRPr="00DE4CB1">
          <w:rPr>
            <w:rStyle w:val="Hypertextovprepojenie"/>
            <w:b/>
            <w:noProof/>
          </w:rPr>
          <w:t>Obrázok 8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Veľkosť koeficientu pre individuálnu sadzbu pre tretie pásmo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_Toc93324626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12</w:t>
        </w:r>
        <w:r w:rsidR="00885B3E">
          <w:rPr>
            <w:noProof/>
            <w:webHidden/>
          </w:rPr>
          <w:fldChar w:fldCharType="end"/>
        </w:r>
      </w:hyperlink>
    </w:p>
    <w:p w14:paraId="41B7A364" w14:textId="67E3EF5E" w:rsidR="00885B3E" w:rsidRDefault="00526010">
      <w:pPr>
        <w:pStyle w:val="Zoznamobrzkov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93324627" w:history="1">
        <w:r w:rsidR="00885B3E" w:rsidRPr="00DE4CB1">
          <w:rPr>
            <w:rStyle w:val="Hypertextovprepojenie"/>
            <w:b/>
            <w:noProof/>
          </w:rPr>
          <w:t>Obrázok 9</w:t>
        </w:r>
        <w:r w:rsidR="00885B3E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885B3E" w:rsidRPr="00DE4CB1">
          <w:rPr>
            <w:rStyle w:val="Hypertextovprepojenie"/>
            <w:noProof/>
          </w:rPr>
          <w:t>Skutočná koncová spotreba, spotrebovaná v OOM (vyskytuje sa iba v prípade druhého a tretieho pásma)</w:t>
        </w:r>
        <w:r w:rsidR="00885B3E">
          <w:rPr>
            <w:noProof/>
            <w:webHidden/>
          </w:rPr>
          <w:tab/>
        </w:r>
        <w:r w:rsidR="00885B3E">
          <w:rPr>
            <w:noProof/>
            <w:webHidden/>
          </w:rPr>
          <w:fldChar w:fldCharType="begin"/>
        </w:r>
        <w:r w:rsidR="00885B3E">
          <w:rPr>
            <w:noProof/>
            <w:webHidden/>
          </w:rPr>
          <w:instrText xml:space="preserve"> PAGEREF _Toc93324627 \h </w:instrText>
        </w:r>
        <w:r w:rsidR="00885B3E">
          <w:rPr>
            <w:noProof/>
            <w:webHidden/>
          </w:rPr>
        </w:r>
        <w:r w:rsidR="00885B3E">
          <w:rPr>
            <w:noProof/>
            <w:webHidden/>
          </w:rPr>
          <w:fldChar w:fldCharType="separate"/>
        </w:r>
        <w:r w:rsidR="00885B3E">
          <w:rPr>
            <w:noProof/>
            <w:webHidden/>
          </w:rPr>
          <w:t>13</w:t>
        </w:r>
        <w:r w:rsidR="00885B3E">
          <w:rPr>
            <w:noProof/>
            <w:webHidden/>
          </w:rPr>
          <w:fldChar w:fldCharType="end"/>
        </w:r>
      </w:hyperlink>
    </w:p>
    <w:p w14:paraId="4A8E8251" w14:textId="1B7424B9" w:rsidR="000464AB" w:rsidRPr="002517DD" w:rsidRDefault="00D247FE" w:rsidP="003C0A8B">
      <w:pPr>
        <w:pStyle w:val="Zoznamobrzkov"/>
        <w:tabs>
          <w:tab w:val="right" w:leader="dot" w:pos="9060"/>
        </w:tabs>
        <w:rPr>
          <w:rFonts w:cs="Arial"/>
          <w:smallCaps/>
        </w:rPr>
      </w:pPr>
      <w:r w:rsidRPr="002517DD">
        <w:rPr>
          <w:rFonts w:cs="Arial"/>
          <w:smallCaps/>
        </w:rPr>
        <w:fldChar w:fldCharType="end"/>
      </w:r>
    </w:p>
    <w:p w14:paraId="3216B911" w14:textId="46F0366D" w:rsidR="004764FD" w:rsidRPr="002517DD" w:rsidRDefault="004764FD" w:rsidP="004764FD"/>
    <w:p w14:paraId="0864BD1B" w14:textId="77777777" w:rsidR="004764FD" w:rsidRPr="002517DD" w:rsidRDefault="004764FD" w:rsidP="004764FD"/>
    <w:sectPr w:rsidR="004764FD" w:rsidRPr="002517DD" w:rsidSect="001549C5">
      <w:headerReference w:type="first" r:id="rId26"/>
      <w:footerReference w:type="first" r:id="rId27"/>
      <w:pgSz w:w="11906" w:h="16838" w:code="9"/>
      <w:pgMar w:top="1418" w:right="1418" w:bottom="1418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9FEF" w14:textId="77777777" w:rsidR="00526010" w:rsidRDefault="00526010">
      <w:r>
        <w:separator/>
      </w:r>
    </w:p>
    <w:p w14:paraId="1EF74A4D" w14:textId="77777777" w:rsidR="00526010" w:rsidRDefault="00526010"/>
  </w:endnote>
  <w:endnote w:type="continuationSeparator" w:id="0">
    <w:p w14:paraId="2412ECF6" w14:textId="77777777" w:rsidR="00526010" w:rsidRDefault="00526010">
      <w:r>
        <w:continuationSeparator/>
      </w:r>
    </w:p>
    <w:p w14:paraId="05195038" w14:textId="77777777" w:rsidR="00526010" w:rsidRDefault="00526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ItcT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5147" w14:textId="77777777" w:rsidR="00E35F19" w:rsidRPr="009A0B15" w:rsidRDefault="00E35F19" w:rsidP="009A0B15">
    <w:pPr>
      <w:pStyle w:val="Pta"/>
      <w:pBdr>
        <w:top w:val="single" w:sz="4" w:space="1" w:color="auto"/>
      </w:pBdr>
    </w:pPr>
    <w:r w:rsidRPr="00D26925">
      <w:object w:dxaOrig="4214" w:dyaOrig="1248" w14:anchorId="38209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18pt">
          <v:imagedata r:id="rId1" o:title=""/>
        </v:shape>
        <o:OLEObject Type="Embed" ProgID="Photoshop.Image.7" ShapeID="_x0000_i1025" DrawAspect="Content" ObjectID="_1705219567" r:id="rId2">
          <o:FieldCodes>\s</o:FieldCodes>
        </o:OLEObject>
      </w:object>
    </w:r>
    <w:r>
      <w:tab/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noProof/>
        <w:position w:val="20"/>
      </w:rPr>
      <w:t>10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B929" w14:textId="77777777" w:rsidR="00E35F19" w:rsidRDefault="00E35F19" w:rsidP="003C0A8B">
    <w:pPr>
      <w:pStyle w:val="Pta"/>
      <w:pBdr>
        <w:top w:val="single" w:sz="4" w:space="1" w:color="auto"/>
      </w:pBdr>
    </w:pPr>
    <w:r>
      <w:rPr>
        <w:rFonts w:cs="Arial"/>
        <w:position w:val="20"/>
      </w:rPr>
      <w:tab/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noProof/>
        <w:position w:val="20"/>
      </w:rPr>
      <w:t>11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12FE" w14:textId="096B4B6E" w:rsidR="00FE50DD" w:rsidRDefault="00FE50DD" w:rsidP="00FE50DD">
    <w:pPr>
      <w:pStyle w:val="Pta"/>
      <w:pBdr>
        <w:top w:val="single" w:sz="4" w:space="1" w:color="auto"/>
      </w:pBdr>
      <w:tabs>
        <w:tab w:val="clear" w:pos="4536"/>
      </w:tabs>
    </w:pPr>
    <w:r>
      <w:rPr>
        <w:rFonts w:cs="Arial"/>
        <w:position w:val="20"/>
      </w:rPr>
      <w:t xml:space="preserve">                                                                                                                        </w:t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position w:val="20"/>
      </w:rPr>
      <w:t>6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  <w:p w14:paraId="1D22A6D6" w14:textId="77777777" w:rsidR="00FE50DD" w:rsidRDefault="00FE50DD" w:rsidP="00FE50DD">
    <w:pPr>
      <w:pStyle w:val="Pta"/>
      <w:tabs>
        <w:tab w:val="clear" w:pos="453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E56C" w14:textId="32FE2BC9" w:rsidR="00446A3C" w:rsidRDefault="00446A3C" w:rsidP="00446A3C">
    <w:pPr>
      <w:pStyle w:val="Pta"/>
      <w:pBdr>
        <w:top w:val="single" w:sz="4" w:space="1" w:color="auto"/>
      </w:pBdr>
      <w:tabs>
        <w:tab w:val="clear" w:pos="4536"/>
      </w:tabs>
      <w:jc w:val="center"/>
    </w:pP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position w:val="20"/>
      </w:rPr>
      <w:t>6</w:t>
    </w:r>
    <w:r>
      <w:rPr>
        <w:rFonts w:cs="Arial"/>
        <w:position w:val="20"/>
      </w:rPr>
      <w:fldChar w:fldCharType="end"/>
    </w:r>
  </w:p>
  <w:p w14:paraId="418E0ACB" w14:textId="77777777" w:rsidR="00446A3C" w:rsidRDefault="00446A3C" w:rsidP="00FE50DD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A834" w14:textId="77777777" w:rsidR="00526010" w:rsidRDefault="00526010">
      <w:r>
        <w:separator/>
      </w:r>
    </w:p>
    <w:p w14:paraId="2A39C469" w14:textId="77777777" w:rsidR="00526010" w:rsidRDefault="00526010"/>
  </w:footnote>
  <w:footnote w:type="continuationSeparator" w:id="0">
    <w:p w14:paraId="3715D005" w14:textId="77777777" w:rsidR="00526010" w:rsidRDefault="00526010">
      <w:r>
        <w:continuationSeparator/>
      </w:r>
    </w:p>
    <w:p w14:paraId="5ADA1D37" w14:textId="77777777" w:rsidR="00526010" w:rsidRDefault="00526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57"/>
      <w:gridCol w:w="1303"/>
    </w:tblGrid>
    <w:tr w:rsidR="00E35F19" w14:paraId="0AD2D1B1" w14:textId="77777777" w:rsidTr="00E35F19">
      <w:trPr>
        <w:trHeight w:val="315"/>
        <w:jc w:val="center"/>
      </w:trPr>
      <w:tc>
        <w:tcPr>
          <w:tcW w:w="7797" w:type="dxa"/>
          <w:vAlign w:val="center"/>
        </w:tcPr>
        <w:p w14:paraId="044BBC8D" w14:textId="77777777" w:rsidR="00E35F19" w:rsidRPr="001107A2" w:rsidRDefault="00E35F19" w:rsidP="009A0B15">
          <w:pPr>
            <w:pStyle w:val="Hlavika"/>
            <w:spacing w:before="40" w:after="40"/>
            <w:jc w:val="left"/>
            <w:rPr>
              <w:rStyle w:val="Jemnzvraznenie"/>
            </w:rPr>
          </w:pPr>
          <w:r w:rsidRPr="001107A2">
            <w:fldChar w:fldCharType="begin"/>
          </w:r>
          <w:r w:rsidRPr="001107A2">
            <w:rPr>
              <w:sz w:val="20"/>
            </w:rPr>
            <w:instrText xml:space="preserve"> TITLE  \* MERGEFORMAT </w:instrText>
          </w:r>
          <w:r w:rsidRPr="001107A2">
            <w:fldChar w:fldCharType="separate"/>
          </w:r>
          <w:r w:rsidRPr="006B3568">
            <w:rPr>
              <w:rStyle w:val="Jemnzvraznenie"/>
            </w:rPr>
            <w:t>Názov dokumentu</w:t>
          </w:r>
          <w:r w:rsidRPr="001107A2">
            <w:rPr>
              <w:rStyle w:val="Jemnzvraznenie"/>
            </w:rPr>
            <w:fldChar w:fldCharType="end"/>
          </w:r>
        </w:p>
      </w:tc>
      <w:tc>
        <w:tcPr>
          <w:tcW w:w="1306" w:type="dxa"/>
          <w:vAlign w:val="center"/>
        </w:tcPr>
        <w:p w14:paraId="688D2BB6" w14:textId="77777777" w:rsidR="00E35F19" w:rsidRPr="00C82AA1" w:rsidRDefault="00E35F19" w:rsidP="009A0B15">
          <w:pPr>
            <w:pStyle w:val="Hlavika"/>
            <w:spacing w:before="40" w:after="40"/>
            <w:jc w:val="left"/>
            <w:rPr>
              <w:rFonts w:cs="Arial"/>
              <w:i/>
              <w:sz w:val="20"/>
            </w:rPr>
          </w:pPr>
          <w:r>
            <w:rPr>
              <w:rFonts w:cs="Arial"/>
              <w:i/>
              <w:sz w:val="20"/>
            </w:rPr>
            <w:t>V</w:t>
          </w:r>
          <w:r w:rsidRPr="00C82AA1">
            <w:rPr>
              <w:rFonts w:cs="Arial"/>
              <w:i/>
              <w:sz w:val="20"/>
            </w:rPr>
            <w:t>erzia: 1.</w:t>
          </w:r>
          <w:r>
            <w:rPr>
              <w:rFonts w:cs="Arial"/>
              <w:i/>
              <w:sz w:val="20"/>
            </w:rPr>
            <w:t>0</w:t>
          </w:r>
        </w:p>
      </w:tc>
    </w:tr>
  </w:tbl>
  <w:p w14:paraId="54C32E58" w14:textId="77777777" w:rsidR="00E35F19" w:rsidRDefault="00E35F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1"/>
    </w:tblGrid>
    <w:tr w:rsidR="00E35F19" w:rsidRPr="00DC5AD6" w14:paraId="0B6919F8" w14:textId="77777777" w:rsidTr="009B0C85">
      <w:trPr>
        <w:trHeight w:val="282"/>
        <w:jc w:val="center"/>
      </w:trPr>
      <w:tc>
        <w:tcPr>
          <w:tcW w:w="9061" w:type="dxa"/>
          <w:vAlign w:val="center"/>
        </w:tcPr>
        <w:p w14:paraId="49EFB114" w14:textId="77777777" w:rsidR="00E35F19" w:rsidRPr="009B0C85" w:rsidRDefault="00E35F19" w:rsidP="009B0C85">
          <w:pPr>
            <w:pStyle w:val="Hlavika"/>
            <w:tabs>
              <w:tab w:val="clear" w:pos="4536"/>
            </w:tabs>
            <w:spacing w:before="40" w:after="40"/>
            <w:jc w:val="left"/>
            <w:rPr>
              <w:rFonts w:cs="Arial"/>
              <w:i/>
              <w:iCs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  <w:r w:rsidRPr="009B0C85">
            <w:rPr>
              <w:rFonts w:cs="Arial"/>
              <w:i/>
              <w:iCs/>
              <w:sz w:val="20"/>
            </w:rPr>
            <w:t xml:space="preserve"> </w:t>
          </w:r>
        </w:p>
      </w:tc>
    </w:tr>
  </w:tbl>
  <w:p w14:paraId="5A16006E" w14:textId="77777777" w:rsidR="00E35F19" w:rsidRPr="00954075" w:rsidRDefault="00E35F19">
    <w:pPr>
      <w:pStyle w:val="Hlavik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BA0317" w14:paraId="6CEC1827" w14:textId="77777777" w:rsidTr="00C1074D">
      <w:trPr>
        <w:trHeight w:val="265"/>
        <w:jc w:val="center"/>
      </w:trPr>
      <w:tc>
        <w:tcPr>
          <w:tcW w:w="11052" w:type="dxa"/>
          <w:vAlign w:val="center"/>
        </w:tcPr>
        <w:p w14:paraId="1CE73515" w14:textId="77777777" w:rsidR="00BA0317" w:rsidRPr="00C82AA1" w:rsidRDefault="00BA0317" w:rsidP="00C1074D">
          <w:pPr>
            <w:pStyle w:val="Hlavika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14:paraId="386792D8" w14:textId="77777777" w:rsidR="00E35F19" w:rsidRDefault="00E35F1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2"/>
    </w:tblGrid>
    <w:tr w:rsidR="00343DA8" w14:paraId="334627F2" w14:textId="77777777" w:rsidTr="00C1074D">
      <w:trPr>
        <w:trHeight w:val="265"/>
        <w:jc w:val="center"/>
      </w:trPr>
      <w:tc>
        <w:tcPr>
          <w:tcW w:w="11052" w:type="dxa"/>
          <w:vAlign w:val="center"/>
        </w:tcPr>
        <w:p w14:paraId="317010ED" w14:textId="77777777" w:rsidR="00343DA8" w:rsidRPr="00C82AA1" w:rsidRDefault="00343DA8" w:rsidP="00C1074D">
          <w:pPr>
            <w:pStyle w:val="Hlavika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14:paraId="25772C35" w14:textId="77777777" w:rsidR="00343DA8" w:rsidRDefault="00343DA8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070CD0" w14:paraId="0DBB6D45" w14:textId="77777777" w:rsidTr="00C1074D">
      <w:trPr>
        <w:trHeight w:val="265"/>
        <w:jc w:val="center"/>
      </w:trPr>
      <w:tc>
        <w:tcPr>
          <w:tcW w:w="11052" w:type="dxa"/>
          <w:vAlign w:val="center"/>
        </w:tcPr>
        <w:p w14:paraId="110BD372" w14:textId="77777777" w:rsidR="00070CD0" w:rsidRPr="00C82AA1" w:rsidRDefault="00070CD0" w:rsidP="00C1074D">
          <w:pPr>
            <w:pStyle w:val="Hlavika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14:paraId="6A5BB406" w14:textId="77777777" w:rsidR="00070CD0" w:rsidRDefault="00070C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866C29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53256C"/>
    <w:multiLevelType w:val="hybridMultilevel"/>
    <w:tmpl w:val="4664F0CC"/>
    <w:lvl w:ilvl="0" w:tplc="7F30EB66">
      <w:start w:val="1"/>
      <w:numFmt w:val="bullet"/>
      <w:pStyle w:val="Odrka2"/>
      <w:lvlText w:val=""/>
      <w:lvlJc w:val="center"/>
      <w:pPr>
        <w:tabs>
          <w:tab w:val="num" w:pos="1191"/>
        </w:tabs>
        <w:ind w:left="1191" w:hanging="34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8D6797"/>
    <w:multiLevelType w:val="hybridMultilevel"/>
    <w:tmpl w:val="B7302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4FE"/>
    <w:multiLevelType w:val="multilevel"/>
    <w:tmpl w:val="77BAA008"/>
    <w:lvl w:ilvl="0">
      <w:start w:val="1"/>
      <w:numFmt w:val="lowerLetter"/>
      <w:pStyle w:val="Odrkycittu"/>
      <w:lvlText w:val="%1)"/>
      <w:lvlJc w:val="left"/>
      <w:pPr>
        <w:tabs>
          <w:tab w:val="num" w:pos="1191"/>
        </w:tabs>
        <w:ind w:left="1191" w:hanging="48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4" w15:restartNumberingAfterBreak="0">
    <w:nsid w:val="16F43124"/>
    <w:multiLevelType w:val="multilevel"/>
    <w:tmpl w:val="B90E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32039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391F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345D6A"/>
    <w:multiLevelType w:val="hybridMultilevel"/>
    <w:tmpl w:val="E446E6A2"/>
    <w:lvl w:ilvl="0" w:tplc="ACCA4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1E41"/>
    <w:multiLevelType w:val="hybridMultilevel"/>
    <w:tmpl w:val="5D726C96"/>
    <w:lvl w:ilvl="0" w:tplc="468CF0F8">
      <w:start w:val="1"/>
      <w:numFmt w:val="decimal"/>
      <w:pStyle w:val="Popis-Tabuka"/>
      <w:lvlText w:val="Tabuľka %1"/>
      <w:lvlJc w:val="left"/>
      <w:pPr>
        <w:tabs>
          <w:tab w:val="num" w:pos="1191"/>
        </w:tabs>
      </w:pPr>
      <w:rPr>
        <w:rFonts w:cs="Times New Roman" w:hint="default"/>
        <w:b/>
        <w:i w:val="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B473F6"/>
    <w:multiLevelType w:val="hybridMultilevel"/>
    <w:tmpl w:val="1720922A"/>
    <w:lvl w:ilvl="0" w:tplc="E6422F1A">
      <w:start w:val="1"/>
      <w:numFmt w:val="bullet"/>
      <w:pStyle w:val="Odrky1"/>
      <w:lvlText w:val=""/>
      <w:lvlJc w:val="left"/>
      <w:pPr>
        <w:tabs>
          <w:tab w:val="num" w:pos="782"/>
        </w:tabs>
        <w:ind w:left="782" w:hanging="357"/>
      </w:pPr>
      <w:rPr>
        <w:rFonts w:ascii="Wingdings" w:hAnsi="Wingdings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A02BED"/>
    <w:multiLevelType w:val="hybridMultilevel"/>
    <w:tmpl w:val="61C8BCBC"/>
    <w:lvl w:ilvl="0" w:tplc="F1DAC6D2">
      <w:start w:val="1"/>
      <w:numFmt w:val="bullet"/>
      <w:lvlText w:val=""/>
      <w:lvlJc w:val="left"/>
      <w:pPr>
        <w:tabs>
          <w:tab w:val="num" w:pos="782"/>
        </w:tabs>
        <w:ind w:left="782" w:hanging="357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822FAF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C13"/>
    <w:multiLevelType w:val="hybridMultilevel"/>
    <w:tmpl w:val="DADCCFCA"/>
    <w:lvl w:ilvl="0" w:tplc="A2E82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E55C7"/>
    <w:multiLevelType w:val="hybridMultilevel"/>
    <w:tmpl w:val="DE889A3E"/>
    <w:lvl w:ilvl="0" w:tplc="B1382234">
      <w:start w:val="1"/>
      <w:numFmt w:val="bullet"/>
      <w:pStyle w:val="Odrky2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BD7567"/>
    <w:multiLevelType w:val="hybridMultilevel"/>
    <w:tmpl w:val="0A34D8DC"/>
    <w:lvl w:ilvl="0" w:tplc="14CE8980">
      <w:start w:val="1"/>
      <w:numFmt w:val="decimal"/>
      <w:pStyle w:val="Popis-obr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6A943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0161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60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E4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C8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8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E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4D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C115B"/>
    <w:multiLevelType w:val="hybridMultilevel"/>
    <w:tmpl w:val="E32A587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52B04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66C4"/>
    <w:multiLevelType w:val="hybridMultilevel"/>
    <w:tmpl w:val="DB26FCCC"/>
    <w:lvl w:ilvl="0" w:tplc="B5AAC26A">
      <w:start w:val="1"/>
      <w:numFmt w:val="decimal"/>
      <w:pStyle w:val="slovzoznam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BD1FF4"/>
    <w:multiLevelType w:val="hybridMultilevel"/>
    <w:tmpl w:val="28F0C4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6DEB"/>
    <w:multiLevelType w:val="hybridMultilevel"/>
    <w:tmpl w:val="702EF228"/>
    <w:lvl w:ilvl="0" w:tplc="7B60A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F3A95"/>
    <w:multiLevelType w:val="hybridMultilevel"/>
    <w:tmpl w:val="26D62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16D88"/>
    <w:multiLevelType w:val="hybridMultilevel"/>
    <w:tmpl w:val="145C8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7639B"/>
    <w:multiLevelType w:val="hybridMultilevel"/>
    <w:tmpl w:val="DF9AD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963AC"/>
    <w:multiLevelType w:val="hybridMultilevel"/>
    <w:tmpl w:val="80886CA2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C25B9A"/>
    <w:multiLevelType w:val="hybridMultilevel"/>
    <w:tmpl w:val="DC0675C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F757F"/>
    <w:multiLevelType w:val="hybridMultilevel"/>
    <w:tmpl w:val="DFF435CE"/>
    <w:lvl w:ilvl="0" w:tplc="8B9EAA7C">
      <w:start w:val="1"/>
      <w:numFmt w:val="decimal"/>
      <w:pStyle w:val="tl1"/>
      <w:lvlText w:val="Príloha %1"/>
      <w:lvlJc w:val="left"/>
      <w:pPr>
        <w:tabs>
          <w:tab w:val="num" w:pos="1797"/>
        </w:tabs>
        <w:ind w:left="1077" w:hanging="360"/>
      </w:pPr>
      <w:rPr>
        <w:rFonts w:ascii="Arial" w:hAnsi="Arial" w:cs="Times New Roman" w:hint="default"/>
        <w:b/>
        <w:i w:val="0"/>
        <w:sz w:val="24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9"/>
  </w:num>
  <w:num w:numId="9">
    <w:abstractNumId w:val="1"/>
  </w:num>
  <w:num w:numId="10">
    <w:abstractNumId w:val="10"/>
  </w:num>
  <w:num w:numId="11">
    <w:abstractNumId w:val="9"/>
  </w:num>
  <w:num w:numId="12">
    <w:abstractNumId w:val="9"/>
  </w:num>
  <w:num w:numId="13">
    <w:abstractNumId w:val="0"/>
  </w:num>
  <w:num w:numId="14">
    <w:abstractNumId w:val="5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23"/>
  </w:num>
  <w:num w:numId="20">
    <w:abstractNumId w:val="0"/>
  </w:num>
  <w:num w:numId="21">
    <w:abstractNumId w:val="22"/>
  </w:num>
  <w:num w:numId="22">
    <w:abstractNumId w:val="15"/>
  </w:num>
  <w:num w:numId="23">
    <w:abstractNumId w:val="24"/>
  </w:num>
  <w:num w:numId="24">
    <w:abstractNumId w:val="12"/>
  </w:num>
  <w:num w:numId="25">
    <w:abstractNumId w:val="21"/>
  </w:num>
  <w:num w:numId="26">
    <w:abstractNumId w:val="0"/>
  </w:num>
  <w:num w:numId="27">
    <w:abstractNumId w:val="0"/>
  </w:num>
  <w:num w:numId="28">
    <w:abstractNumId w:val="2"/>
  </w:num>
  <w:num w:numId="29">
    <w:abstractNumId w:val="18"/>
  </w:num>
  <w:num w:numId="30">
    <w:abstractNumId w:val="7"/>
  </w:num>
  <w:num w:numId="31">
    <w:abstractNumId w:val="19"/>
  </w:num>
  <w:num w:numId="32">
    <w:abstractNumId w:val="14"/>
  </w:num>
  <w:num w:numId="33">
    <w:abstractNumId w:val="0"/>
  </w:num>
  <w:num w:numId="34">
    <w:abstractNumId w:val="14"/>
  </w:num>
  <w:num w:numId="35">
    <w:abstractNumId w:val="14"/>
  </w:num>
  <w:num w:numId="36">
    <w:abstractNumId w:val="1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8"/>
    <w:rsid w:val="00000321"/>
    <w:rsid w:val="00000C3A"/>
    <w:rsid w:val="000018E6"/>
    <w:rsid w:val="0000302A"/>
    <w:rsid w:val="000042BE"/>
    <w:rsid w:val="000049FF"/>
    <w:rsid w:val="000059DE"/>
    <w:rsid w:val="00005B93"/>
    <w:rsid w:val="0000736C"/>
    <w:rsid w:val="00007EB8"/>
    <w:rsid w:val="000113F2"/>
    <w:rsid w:val="000118F4"/>
    <w:rsid w:val="00013F23"/>
    <w:rsid w:val="00014B9A"/>
    <w:rsid w:val="00015362"/>
    <w:rsid w:val="0001680C"/>
    <w:rsid w:val="000203EE"/>
    <w:rsid w:val="000205D3"/>
    <w:rsid w:val="000221D4"/>
    <w:rsid w:val="00022A49"/>
    <w:rsid w:val="00022D89"/>
    <w:rsid w:val="000243E4"/>
    <w:rsid w:val="0002643E"/>
    <w:rsid w:val="00030708"/>
    <w:rsid w:val="000318A0"/>
    <w:rsid w:val="000318A4"/>
    <w:rsid w:val="00032FC2"/>
    <w:rsid w:val="00033D3E"/>
    <w:rsid w:val="00034508"/>
    <w:rsid w:val="00035EF4"/>
    <w:rsid w:val="00036AB5"/>
    <w:rsid w:val="00036B00"/>
    <w:rsid w:val="00036DB1"/>
    <w:rsid w:val="00036F94"/>
    <w:rsid w:val="0003704E"/>
    <w:rsid w:val="00037A2F"/>
    <w:rsid w:val="00037E82"/>
    <w:rsid w:val="00040299"/>
    <w:rsid w:val="000412E8"/>
    <w:rsid w:val="000423F7"/>
    <w:rsid w:val="00043B46"/>
    <w:rsid w:val="00043ED4"/>
    <w:rsid w:val="00043EFE"/>
    <w:rsid w:val="00044501"/>
    <w:rsid w:val="00044D15"/>
    <w:rsid w:val="00044F99"/>
    <w:rsid w:val="000464AB"/>
    <w:rsid w:val="00046713"/>
    <w:rsid w:val="00047EEC"/>
    <w:rsid w:val="000515D5"/>
    <w:rsid w:val="000517B2"/>
    <w:rsid w:val="00051E10"/>
    <w:rsid w:val="0005224D"/>
    <w:rsid w:val="00052251"/>
    <w:rsid w:val="000546F4"/>
    <w:rsid w:val="0005481D"/>
    <w:rsid w:val="000549B0"/>
    <w:rsid w:val="00055398"/>
    <w:rsid w:val="0005540C"/>
    <w:rsid w:val="00055564"/>
    <w:rsid w:val="00055982"/>
    <w:rsid w:val="00055EEA"/>
    <w:rsid w:val="000569C9"/>
    <w:rsid w:val="000577B4"/>
    <w:rsid w:val="00057AB8"/>
    <w:rsid w:val="00057B7E"/>
    <w:rsid w:val="00061518"/>
    <w:rsid w:val="0006158E"/>
    <w:rsid w:val="00062C1E"/>
    <w:rsid w:val="000633A7"/>
    <w:rsid w:val="00063AAA"/>
    <w:rsid w:val="00063CAE"/>
    <w:rsid w:val="000649FF"/>
    <w:rsid w:val="00065B25"/>
    <w:rsid w:val="00065D56"/>
    <w:rsid w:val="00065FC8"/>
    <w:rsid w:val="000663FD"/>
    <w:rsid w:val="00066C83"/>
    <w:rsid w:val="000701B1"/>
    <w:rsid w:val="00070685"/>
    <w:rsid w:val="00070CD0"/>
    <w:rsid w:val="00071A30"/>
    <w:rsid w:val="00071A4D"/>
    <w:rsid w:val="00072FDD"/>
    <w:rsid w:val="00072FEE"/>
    <w:rsid w:val="0007441C"/>
    <w:rsid w:val="000747E6"/>
    <w:rsid w:val="00075399"/>
    <w:rsid w:val="00075DE6"/>
    <w:rsid w:val="00075DF8"/>
    <w:rsid w:val="00075E7B"/>
    <w:rsid w:val="00076396"/>
    <w:rsid w:val="0007672B"/>
    <w:rsid w:val="00076CCA"/>
    <w:rsid w:val="00077118"/>
    <w:rsid w:val="00077380"/>
    <w:rsid w:val="000800F0"/>
    <w:rsid w:val="000808C2"/>
    <w:rsid w:val="000822DB"/>
    <w:rsid w:val="000828B9"/>
    <w:rsid w:val="00083616"/>
    <w:rsid w:val="00084FBF"/>
    <w:rsid w:val="0008533D"/>
    <w:rsid w:val="00085ADD"/>
    <w:rsid w:val="00086DA3"/>
    <w:rsid w:val="000904BA"/>
    <w:rsid w:val="00090FFF"/>
    <w:rsid w:val="00091455"/>
    <w:rsid w:val="0009157C"/>
    <w:rsid w:val="00091583"/>
    <w:rsid w:val="00092614"/>
    <w:rsid w:val="00093944"/>
    <w:rsid w:val="00093B1F"/>
    <w:rsid w:val="00093BF3"/>
    <w:rsid w:val="00094937"/>
    <w:rsid w:val="0009616D"/>
    <w:rsid w:val="0009665C"/>
    <w:rsid w:val="000A0A4F"/>
    <w:rsid w:val="000A0C0F"/>
    <w:rsid w:val="000A0C5D"/>
    <w:rsid w:val="000A40F6"/>
    <w:rsid w:val="000A51A9"/>
    <w:rsid w:val="000A645A"/>
    <w:rsid w:val="000A6EC9"/>
    <w:rsid w:val="000A7AB7"/>
    <w:rsid w:val="000B16AC"/>
    <w:rsid w:val="000B245E"/>
    <w:rsid w:val="000B397D"/>
    <w:rsid w:val="000B3D4A"/>
    <w:rsid w:val="000B43B8"/>
    <w:rsid w:val="000B486A"/>
    <w:rsid w:val="000B5BB2"/>
    <w:rsid w:val="000B5EEE"/>
    <w:rsid w:val="000B664A"/>
    <w:rsid w:val="000B6F8B"/>
    <w:rsid w:val="000C1445"/>
    <w:rsid w:val="000C20A0"/>
    <w:rsid w:val="000C21B9"/>
    <w:rsid w:val="000C251E"/>
    <w:rsid w:val="000C2CE6"/>
    <w:rsid w:val="000C3741"/>
    <w:rsid w:val="000C5400"/>
    <w:rsid w:val="000C61D5"/>
    <w:rsid w:val="000C62B0"/>
    <w:rsid w:val="000C6ABC"/>
    <w:rsid w:val="000C7081"/>
    <w:rsid w:val="000C70E4"/>
    <w:rsid w:val="000C74A8"/>
    <w:rsid w:val="000D03D9"/>
    <w:rsid w:val="000D044A"/>
    <w:rsid w:val="000D056A"/>
    <w:rsid w:val="000D0738"/>
    <w:rsid w:val="000D075B"/>
    <w:rsid w:val="000D1350"/>
    <w:rsid w:val="000D263C"/>
    <w:rsid w:val="000D3576"/>
    <w:rsid w:val="000D4057"/>
    <w:rsid w:val="000D4AD2"/>
    <w:rsid w:val="000D6091"/>
    <w:rsid w:val="000D64E2"/>
    <w:rsid w:val="000D6780"/>
    <w:rsid w:val="000D7411"/>
    <w:rsid w:val="000E02B2"/>
    <w:rsid w:val="000E1376"/>
    <w:rsid w:val="000E218C"/>
    <w:rsid w:val="000E274A"/>
    <w:rsid w:val="000E2BA7"/>
    <w:rsid w:val="000E32AC"/>
    <w:rsid w:val="000E43B5"/>
    <w:rsid w:val="000E4C4E"/>
    <w:rsid w:val="000E4D26"/>
    <w:rsid w:val="000E4E69"/>
    <w:rsid w:val="000E5043"/>
    <w:rsid w:val="000E50E5"/>
    <w:rsid w:val="000E54B1"/>
    <w:rsid w:val="000E5E56"/>
    <w:rsid w:val="000E6E56"/>
    <w:rsid w:val="000E7CAB"/>
    <w:rsid w:val="000F08B0"/>
    <w:rsid w:val="000F0B3A"/>
    <w:rsid w:val="000F0C6F"/>
    <w:rsid w:val="000F10F5"/>
    <w:rsid w:val="000F2248"/>
    <w:rsid w:val="000F289A"/>
    <w:rsid w:val="000F3315"/>
    <w:rsid w:val="000F33EE"/>
    <w:rsid w:val="000F3A4A"/>
    <w:rsid w:val="000F3D51"/>
    <w:rsid w:val="000F48FB"/>
    <w:rsid w:val="000F490C"/>
    <w:rsid w:val="000F5F0C"/>
    <w:rsid w:val="000F609C"/>
    <w:rsid w:val="000F671D"/>
    <w:rsid w:val="000F74E1"/>
    <w:rsid w:val="000F770B"/>
    <w:rsid w:val="000F77A1"/>
    <w:rsid w:val="000F7B0F"/>
    <w:rsid w:val="000F7BB5"/>
    <w:rsid w:val="00100457"/>
    <w:rsid w:val="00100E77"/>
    <w:rsid w:val="00101617"/>
    <w:rsid w:val="00104720"/>
    <w:rsid w:val="00104816"/>
    <w:rsid w:val="00104F71"/>
    <w:rsid w:val="0010555C"/>
    <w:rsid w:val="00105F3C"/>
    <w:rsid w:val="00106000"/>
    <w:rsid w:val="001061CB"/>
    <w:rsid w:val="00107A06"/>
    <w:rsid w:val="001107A2"/>
    <w:rsid w:val="00110899"/>
    <w:rsid w:val="00110956"/>
    <w:rsid w:val="00110E76"/>
    <w:rsid w:val="00111013"/>
    <w:rsid w:val="00111F73"/>
    <w:rsid w:val="001128AF"/>
    <w:rsid w:val="0011294E"/>
    <w:rsid w:val="00113420"/>
    <w:rsid w:val="00113944"/>
    <w:rsid w:val="00113C44"/>
    <w:rsid w:val="001150DC"/>
    <w:rsid w:val="001153CA"/>
    <w:rsid w:val="00115699"/>
    <w:rsid w:val="00115CF0"/>
    <w:rsid w:val="00115DF6"/>
    <w:rsid w:val="00115F84"/>
    <w:rsid w:val="001170B5"/>
    <w:rsid w:val="001176AA"/>
    <w:rsid w:val="00117F74"/>
    <w:rsid w:val="00117F9A"/>
    <w:rsid w:val="00120578"/>
    <w:rsid w:val="00120CE1"/>
    <w:rsid w:val="0012412A"/>
    <w:rsid w:val="00125E10"/>
    <w:rsid w:val="001262B0"/>
    <w:rsid w:val="00126482"/>
    <w:rsid w:val="001265E5"/>
    <w:rsid w:val="00126DAC"/>
    <w:rsid w:val="00126F46"/>
    <w:rsid w:val="001272CF"/>
    <w:rsid w:val="00127681"/>
    <w:rsid w:val="00127A22"/>
    <w:rsid w:val="00127CA9"/>
    <w:rsid w:val="00130497"/>
    <w:rsid w:val="00130845"/>
    <w:rsid w:val="00130C87"/>
    <w:rsid w:val="00131C92"/>
    <w:rsid w:val="00131D6B"/>
    <w:rsid w:val="00133DC4"/>
    <w:rsid w:val="00134A79"/>
    <w:rsid w:val="00134F39"/>
    <w:rsid w:val="0013583A"/>
    <w:rsid w:val="001373DC"/>
    <w:rsid w:val="00140376"/>
    <w:rsid w:val="00140801"/>
    <w:rsid w:val="0014099E"/>
    <w:rsid w:val="00140CCA"/>
    <w:rsid w:val="00141542"/>
    <w:rsid w:val="00141F25"/>
    <w:rsid w:val="0014293C"/>
    <w:rsid w:val="0014297C"/>
    <w:rsid w:val="00143709"/>
    <w:rsid w:val="00143CF2"/>
    <w:rsid w:val="001441F7"/>
    <w:rsid w:val="00144EBF"/>
    <w:rsid w:val="001457E2"/>
    <w:rsid w:val="00146989"/>
    <w:rsid w:val="0014762D"/>
    <w:rsid w:val="00150891"/>
    <w:rsid w:val="001509E3"/>
    <w:rsid w:val="001511CE"/>
    <w:rsid w:val="0015139A"/>
    <w:rsid w:val="00152C12"/>
    <w:rsid w:val="00152C6B"/>
    <w:rsid w:val="001537D9"/>
    <w:rsid w:val="001549C5"/>
    <w:rsid w:val="001558CE"/>
    <w:rsid w:val="00155BE2"/>
    <w:rsid w:val="00155F14"/>
    <w:rsid w:val="00156DFA"/>
    <w:rsid w:val="001579AA"/>
    <w:rsid w:val="00157CDC"/>
    <w:rsid w:val="001604A7"/>
    <w:rsid w:val="00160F75"/>
    <w:rsid w:val="00161468"/>
    <w:rsid w:val="001617C9"/>
    <w:rsid w:val="0016275E"/>
    <w:rsid w:val="00163B1A"/>
    <w:rsid w:val="001642FE"/>
    <w:rsid w:val="0016467E"/>
    <w:rsid w:val="00164B58"/>
    <w:rsid w:val="00164C38"/>
    <w:rsid w:val="00165B3D"/>
    <w:rsid w:val="00167746"/>
    <w:rsid w:val="00167FC0"/>
    <w:rsid w:val="00170689"/>
    <w:rsid w:val="00170C6F"/>
    <w:rsid w:val="0017188F"/>
    <w:rsid w:val="001727FC"/>
    <w:rsid w:val="00176010"/>
    <w:rsid w:val="0017732A"/>
    <w:rsid w:val="00177587"/>
    <w:rsid w:val="001775A6"/>
    <w:rsid w:val="00177899"/>
    <w:rsid w:val="001778A8"/>
    <w:rsid w:val="00180D1B"/>
    <w:rsid w:val="00181701"/>
    <w:rsid w:val="001824F0"/>
    <w:rsid w:val="00182B0E"/>
    <w:rsid w:val="00182C38"/>
    <w:rsid w:val="0018368A"/>
    <w:rsid w:val="001841A9"/>
    <w:rsid w:val="00185A66"/>
    <w:rsid w:val="00185B13"/>
    <w:rsid w:val="0018701F"/>
    <w:rsid w:val="00187329"/>
    <w:rsid w:val="00187C48"/>
    <w:rsid w:val="00190A4A"/>
    <w:rsid w:val="0019113F"/>
    <w:rsid w:val="00191BB0"/>
    <w:rsid w:val="00193ABD"/>
    <w:rsid w:val="001941C2"/>
    <w:rsid w:val="0019489A"/>
    <w:rsid w:val="001948A1"/>
    <w:rsid w:val="00194CA4"/>
    <w:rsid w:val="0019536F"/>
    <w:rsid w:val="00195ADE"/>
    <w:rsid w:val="00195B74"/>
    <w:rsid w:val="00195E93"/>
    <w:rsid w:val="00196475"/>
    <w:rsid w:val="001965CD"/>
    <w:rsid w:val="00196BCF"/>
    <w:rsid w:val="00196F6F"/>
    <w:rsid w:val="00197B2C"/>
    <w:rsid w:val="001A0F11"/>
    <w:rsid w:val="001A12C6"/>
    <w:rsid w:val="001A17C0"/>
    <w:rsid w:val="001A1823"/>
    <w:rsid w:val="001A1DA4"/>
    <w:rsid w:val="001A34F2"/>
    <w:rsid w:val="001A5204"/>
    <w:rsid w:val="001A6AEC"/>
    <w:rsid w:val="001B0A4F"/>
    <w:rsid w:val="001B0C7F"/>
    <w:rsid w:val="001B1698"/>
    <w:rsid w:val="001B16F5"/>
    <w:rsid w:val="001B2E4F"/>
    <w:rsid w:val="001B359F"/>
    <w:rsid w:val="001B35CE"/>
    <w:rsid w:val="001B413A"/>
    <w:rsid w:val="001B4ADF"/>
    <w:rsid w:val="001B5106"/>
    <w:rsid w:val="001B5B4B"/>
    <w:rsid w:val="001B5B7B"/>
    <w:rsid w:val="001B5F25"/>
    <w:rsid w:val="001B6020"/>
    <w:rsid w:val="001B7978"/>
    <w:rsid w:val="001C0026"/>
    <w:rsid w:val="001C0351"/>
    <w:rsid w:val="001C04C5"/>
    <w:rsid w:val="001C121A"/>
    <w:rsid w:val="001C1DA9"/>
    <w:rsid w:val="001C23B2"/>
    <w:rsid w:val="001C2DA1"/>
    <w:rsid w:val="001C2EC1"/>
    <w:rsid w:val="001C4021"/>
    <w:rsid w:val="001C64AD"/>
    <w:rsid w:val="001C6594"/>
    <w:rsid w:val="001C74DB"/>
    <w:rsid w:val="001C7AD0"/>
    <w:rsid w:val="001C7FB4"/>
    <w:rsid w:val="001D0253"/>
    <w:rsid w:val="001D0B8C"/>
    <w:rsid w:val="001D223D"/>
    <w:rsid w:val="001D3961"/>
    <w:rsid w:val="001D4E9B"/>
    <w:rsid w:val="001D4F46"/>
    <w:rsid w:val="001D5A41"/>
    <w:rsid w:val="001D65E4"/>
    <w:rsid w:val="001E1659"/>
    <w:rsid w:val="001E2402"/>
    <w:rsid w:val="001E2BC3"/>
    <w:rsid w:val="001E2F35"/>
    <w:rsid w:val="001E5B05"/>
    <w:rsid w:val="001E7D0A"/>
    <w:rsid w:val="001F060E"/>
    <w:rsid w:val="001F0A1D"/>
    <w:rsid w:val="001F128D"/>
    <w:rsid w:val="001F291F"/>
    <w:rsid w:val="001F2964"/>
    <w:rsid w:val="001F2B1C"/>
    <w:rsid w:val="001F2C81"/>
    <w:rsid w:val="001F315D"/>
    <w:rsid w:val="001F3502"/>
    <w:rsid w:val="001F3E2A"/>
    <w:rsid w:val="001F44A7"/>
    <w:rsid w:val="001F50E1"/>
    <w:rsid w:val="001F5209"/>
    <w:rsid w:val="001F5643"/>
    <w:rsid w:val="001F6134"/>
    <w:rsid w:val="001F71B4"/>
    <w:rsid w:val="001F721A"/>
    <w:rsid w:val="001F76C6"/>
    <w:rsid w:val="001F783C"/>
    <w:rsid w:val="001F7BB0"/>
    <w:rsid w:val="001F7FC7"/>
    <w:rsid w:val="002006E3"/>
    <w:rsid w:val="00201760"/>
    <w:rsid w:val="00201A2E"/>
    <w:rsid w:val="00201BC8"/>
    <w:rsid w:val="00202ABE"/>
    <w:rsid w:val="00204158"/>
    <w:rsid w:val="00204C11"/>
    <w:rsid w:val="0020581E"/>
    <w:rsid w:val="002058CF"/>
    <w:rsid w:val="00205E17"/>
    <w:rsid w:val="002062E1"/>
    <w:rsid w:val="00206C4C"/>
    <w:rsid w:val="002071BE"/>
    <w:rsid w:val="0021069F"/>
    <w:rsid w:val="00210D44"/>
    <w:rsid w:val="00211CE2"/>
    <w:rsid w:val="002122BE"/>
    <w:rsid w:val="002132F1"/>
    <w:rsid w:val="00214C77"/>
    <w:rsid w:val="00214FCA"/>
    <w:rsid w:val="00215041"/>
    <w:rsid w:val="00216240"/>
    <w:rsid w:val="0021630B"/>
    <w:rsid w:val="00216D08"/>
    <w:rsid w:val="00216ED9"/>
    <w:rsid w:val="00217159"/>
    <w:rsid w:val="002178B4"/>
    <w:rsid w:val="0022148C"/>
    <w:rsid w:val="002215EB"/>
    <w:rsid w:val="0022262D"/>
    <w:rsid w:val="0022317F"/>
    <w:rsid w:val="00223697"/>
    <w:rsid w:val="00223CC9"/>
    <w:rsid w:val="00223ECD"/>
    <w:rsid w:val="00223F91"/>
    <w:rsid w:val="00225720"/>
    <w:rsid w:val="00225975"/>
    <w:rsid w:val="0023049C"/>
    <w:rsid w:val="00231B91"/>
    <w:rsid w:val="00231BED"/>
    <w:rsid w:val="00231CD9"/>
    <w:rsid w:val="00232049"/>
    <w:rsid w:val="002328A8"/>
    <w:rsid w:val="00233EA7"/>
    <w:rsid w:val="00234DC7"/>
    <w:rsid w:val="00235F7E"/>
    <w:rsid w:val="002367C4"/>
    <w:rsid w:val="0024139C"/>
    <w:rsid w:val="002417B6"/>
    <w:rsid w:val="0024239B"/>
    <w:rsid w:val="00242411"/>
    <w:rsid w:val="0024272F"/>
    <w:rsid w:val="00242748"/>
    <w:rsid w:val="00243A7B"/>
    <w:rsid w:val="00245CD3"/>
    <w:rsid w:val="00245E9C"/>
    <w:rsid w:val="00250D4C"/>
    <w:rsid w:val="002517B3"/>
    <w:rsid w:val="002517CF"/>
    <w:rsid w:val="002517DD"/>
    <w:rsid w:val="00251CBF"/>
    <w:rsid w:val="00252030"/>
    <w:rsid w:val="00252A1B"/>
    <w:rsid w:val="00252AA8"/>
    <w:rsid w:val="00253D66"/>
    <w:rsid w:val="00254605"/>
    <w:rsid w:val="00254A7B"/>
    <w:rsid w:val="00255421"/>
    <w:rsid w:val="00255E71"/>
    <w:rsid w:val="002561FC"/>
    <w:rsid w:val="0025642B"/>
    <w:rsid w:val="002566E0"/>
    <w:rsid w:val="00257472"/>
    <w:rsid w:val="00257960"/>
    <w:rsid w:val="00257AF0"/>
    <w:rsid w:val="00260065"/>
    <w:rsid w:val="002603AB"/>
    <w:rsid w:val="0026069E"/>
    <w:rsid w:val="00260D46"/>
    <w:rsid w:val="002619B0"/>
    <w:rsid w:val="002630AB"/>
    <w:rsid w:val="002633C5"/>
    <w:rsid w:val="002638C2"/>
    <w:rsid w:val="002641B2"/>
    <w:rsid w:val="0026467A"/>
    <w:rsid w:val="00264B18"/>
    <w:rsid w:val="00266A70"/>
    <w:rsid w:val="00266B93"/>
    <w:rsid w:val="00267889"/>
    <w:rsid w:val="002734FF"/>
    <w:rsid w:val="0027395C"/>
    <w:rsid w:val="00274147"/>
    <w:rsid w:val="00274823"/>
    <w:rsid w:val="002749EE"/>
    <w:rsid w:val="00274E01"/>
    <w:rsid w:val="00275173"/>
    <w:rsid w:val="00275864"/>
    <w:rsid w:val="0027612C"/>
    <w:rsid w:val="00276C23"/>
    <w:rsid w:val="00277868"/>
    <w:rsid w:val="002812D9"/>
    <w:rsid w:val="00281497"/>
    <w:rsid w:val="00281C39"/>
    <w:rsid w:val="0028254D"/>
    <w:rsid w:val="00282CC4"/>
    <w:rsid w:val="00283A91"/>
    <w:rsid w:val="00284886"/>
    <w:rsid w:val="00284931"/>
    <w:rsid w:val="00285024"/>
    <w:rsid w:val="002851B5"/>
    <w:rsid w:val="002858D5"/>
    <w:rsid w:val="00287B27"/>
    <w:rsid w:val="00290114"/>
    <w:rsid w:val="00290C11"/>
    <w:rsid w:val="00292D43"/>
    <w:rsid w:val="00294DC6"/>
    <w:rsid w:val="00295885"/>
    <w:rsid w:val="00296D9E"/>
    <w:rsid w:val="00296E6B"/>
    <w:rsid w:val="00296E96"/>
    <w:rsid w:val="002973C7"/>
    <w:rsid w:val="00297AE2"/>
    <w:rsid w:val="00297EAC"/>
    <w:rsid w:val="002A08D9"/>
    <w:rsid w:val="002A1504"/>
    <w:rsid w:val="002A2904"/>
    <w:rsid w:val="002A2DB0"/>
    <w:rsid w:val="002A2E22"/>
    <w:rsid w:val="002A2EE8"/>
    <w:rsid w:val="002A2F83"/>
    <w:rsid w:val="002A3419"/>
    <w:rsid w:val="002A45F7"/>
    <w:rsid w:val="002A4D0D"/>
    <w:rsid w:val="002A4E7E"/>
    <w:rsid w:val="002A5421"/>
    <w:rsid w:val="002A5C59"/>
    <w:rsid w:val="002A6CB0"/>
    <w:rsid w:val="002A6F2B"/>
    <w:rsid w:val="002A728B"/>
    <w:rsid w:val="002A7E08"/>
    <w:rsid w:val="002B0588"/>
    <w:rsid w:val="002B06A5"/>
    <w:rsid w:val="002B1705"/>
    <w:rsid w:val="002B1C8E"/>
    <w:rsid w:val="002B2B60"/>
    <w:rsid w:val="002B2C05"/>
    <w:rsid w:val="002B2D32"/>
    <w:rsid w:val="002B343A"/>
    <w:rsid w:val="002B40C4"/>
    <w:rsid w:val="002B41E2"/>
    <w:rsid w:val="002B438A"/>
    <w:rsid w:val="002B4454"/>
    <w:rsid w:val="002B45A7"/>
    <w:rsid w:val="002B546A"/>
    <w:rsid w:val="002B555B"/>
    <w:rsid w:val="002B63E2"/>
    <w:rsid w:val="002B6AAB"/>
    <w:rsid w:val="002B7DEB"/>
    <w:rsid w:val="002C03D8"/>
    <w:rsid w:val="002C1052"/>
    <w:rsid w:val="002C1405"/>
    <w:rsid w:val="002C2CCD"/>
    <w:rsid w:val="002C2CEB"/>
    <w:rsid w:val="002C3385"/>
    <w:rsid w:val="002C3EFA"/>
    <w:rsid w:val="002C4DEA"/>
    <w:rsid w:val="002C54DB"/>
    <w:rsid w:val="002C5A5B"/>
    <w:rsid w:val="002C6029"/>
    <w:rsid w:val="002C75F9"/>
    <w:rsid w:val="002C7BB4"/>
    <w:rsid w:val="002D0168"/>
    <w:rsid w:val="002D0B7D"/>
    <w:rsid w:val="002D0F62"/>
    <w:rsid w:val="002D1E4A"/>
    <w:rsid w:val="002D24F6"/>
    <w:rsid w:val="002D326D"/>
    <w:rsid w:val="002D3932"/>
    <w:rsid w:val="002D4326"/>
    <w:rsid w:val="002D500C"/>
    <w:rsid w:val="002D5247"/>
    <w:rsid w:val="002D58BD"/>
    <w:rsid w:val="002D593F"/>
    <w:rsid w:val="002D5C10"/>
    <w:rsid w:val="002D5FA1"/>
    <w:rsid w:val="002D609D"/>
    <w:rsid w:val="002D6415"/>
    <w:rsid w:val="002D69DF"/>
    <w:rsid w:val="002D7B83"/>
    <w:rsid w:val="002E17D1"/>
    <w:rsid w:val="002E1B02"/>
    <w:rsid w:val="002E2646"/>
    <w:rsid w:val="002E3259"/>
    <w:rsid w:val="002E39DD"/>
    <w:rsid w:val="002E773C"/>
    <w:rsid w:val="002E7FB0"/>
    <w:rsid w:val="002F0228"/>
    <w:rsid w:val="002F10A6"/>
    <w:rsid w:val="002F30DE"/>
    <w:rsid w:val="002F73B1"/>
    <w:rsid w:val="002F774A"/>
    <w:rsid w:val="003000F1"/>
    <w:rsid w:val="00300117"/>
    <w:rsid w:val="00300971"/>
    <w:rsid w:val="00300C19"/>
    <w:rsid w:val="00301B79"/>
    <w:rsid w:val="003028FA"/>
    <w:rsid w:val="00302919"/>
    <w:rsid w:val="00303784"/>
    <w:rsid w:val="003040E4"/>
    <w:rsid w:val="0030508E"/>
    <w:rsid w:val="003059F7"/>
    <w:rsid w:val="0030613E"/>
    <w:rsid w:val="0030625A"/>
    <w:rsid w:val="0030683C"/>
    <w:rsid w:val="003076D9"/>
    <w:rsid w:val="0031024B"/>
    <w:rsid w:val="0031053D"/>
    <w:rsid w:val="003108BE"/>
    <w:rsid w:val="0031107C"/>
    <w:rsid w:val="0031225E"/>
    <w:rsid w:val="00313D23"/>
    <w:rsid w:val="00314067"/>
    <w:rsid w:val="00314343"/>
    <w:rsid w:val="0031484F"/>
    <w:rsid w:val="00315165"/>
    <w:rsid w:val="00316008"/>
    <w:rsid w:val="003160AB"/>
    <w:rsid w:val="00316165"/>
    <w:rsid w:val="0031632B"/>
    <w:rsid w:val="00316600"/>
    <w:rsid w:val="00316F0D"/>
    <w:rsid w:val="003172BE"/>
    <w:rsid w:val="00321188"/>
    <w:rsid w:val="00321ABF"/>
    <w:rsid w:val="00321E3A"/>
    <w:rsid w:val="00322CCE"/>
    <w:rsid w:val="00323A79"/>
    <w:rsid w:val="00325043"/>
    <w:rsid w:val="0032529D"/>
    <w:rsid w:val="00325616"/>
    <w:rsid w:val="003261DE"/>
    <w:rsid w:val="0032643E"/>
    <w:rsid w:val="003265DE"/>
    <w:rsid w:val="003270C7"/>
    <w:rsid w:val="00327423"/>
    <w:rsid w:val="0032759E"/>
    <w:rsid w:val="00327C23"/>
    <w:rsid w:val="003305E5"/>
    <w:rsid w:val="003309A0"/>
    <w:rsid w:val="0033147B"/>
    <w:rsid w:val="00331C80"/>
    <w:rsid w:val="0033338C"/>
    <w:rsid w:val="00333DB1"/>
    <w:rsid w:val="003341AA"/>
    <w:rsid w:val="00334CF6"/>
    <w:rsid w:val="0033591E"/>
    <w:rsid w:val="003378A7"/>
    <w:rsid w:val="00340792"/>
    <w:rsid w:val="00340D04"/>
    <w:rsid w:val="00343835"/>
    <w:rsid w:val="00343B06"/>
    <w:rsid w:val="00343CB2"/>
    <w:rsid w:val="00343DA8"/>
    <w:rsid w:val="00344134"/>
    <w:rsid w:val="00344952"/>
    <w:rsid w:val="003449DA"/>
    <w:rsid w:val="00344FD9"/>
    <w:rsid w:val="0034587D"/>
    <w:rsid w:val="003468EF"/>
    <w:rsid w:val="00347863"/>
    <w:rsid w:val="00350A97"/>
    <w:rsid w:val="0035140A"/>
    <w:rsid w:val="003520CB"/>
    <w:rsid w:val="00353B77"/>
    <w:rsid w:val="00354CE2"/>
    <w:rsid w:val="0035560A"/>
    <w:rsid w:val="00356294"/>
    <w:rsid w:val="003565BD"/>
    <w:rsid w:val="00356C75"/>
    <w:rsid w:val="003574EE"/>
    <w:rsid w:val="00357E98"/>
    <w:rsid w:val="003604D3"/>
    <w:rsid w:val="00360659"/>
    <w:rsid w:val="00360F3F"/>
    <w:rsid w:val="003614DE"/>
    <w:rsid w:val="00361A52"/>
    <w:rsid w:val="00361C35"/>
    <w:rsid w:val="0036375A"/>
    <w:rsid w:val="00363E4D"/>
    <w:rsid w:val="00365853"/>
    <w:rsid w:val="003673B0"/>
    <w:rsid w:val="0037015E"/>
    <w:rsid w:val="00371844"/>
    <w:rsid w:val="00372105"/>
    <w:rsid w:val="003726EF"/>
    <w:rsid w:val="003729A9"/>
    <w:rsid w:val="003730D4"/>
    <w:rsid w:val="00373A4E"/>
    <w:rsid w:val="00373EF7"/>
    <w:rsid w:val="00374121"/>
    <w:rsid w:val="00374BCA"/>
    <w:rsid w:val="00374BD9"/>
    <w:rsid w:val="003752C7"/>
    <w:rsid w:val="00375CB0"/>
    <w:rsid w:val="003770EB"/>
    <w:rsid w:val="00377E52"/>
    <w:rsid w:val="00381468"/>
    <w:rsid w:val="003822A4"/>
    <w:rsid w:val="0038276E"/>
    <w:rsid w:val="00382FC4"/>
    <w:rsid w:val="00383602"/>
    <w:rsid w:val="00383E53"/>
    <w:rsid w:val="00384046"/>
    <w:rsid w:val="00385772"/>
    <w:rsid w:val="00385824"/>
    <w:rsid w:val="00385ACB"/>
    <w:rsid w:val="00385FB8"/>
    <w:rsid w:val="00386816"/>
    <w:rsid w:val="003907D0"/>
    <w:rsid w:val="00391034"/>
    <w:rsid w:val="00392DFC"/>
    <w:rsid w:val="00393259"/>
    <w:rsid w:val="0039380D"/>
    <w:rsid w:val="003949BB"/>
    <w:rsid w:val="00394A2A"/>
    <w:rsid w:val="003967F7"/>
    <w:rsid w:val="00396A09"/>
    <w:rsid w:val="00396DD5"/>
    <w:rsid w:val="00397992"/>
    <w:rsid w:val="003A1D78"/>
    <w:rsid w:val="003A1FAC"/>
    <w:rsid w:val="003A5D28"/>
    <w:rsid w:val="003A64DB"/>
    <w:rsid w:val="003A6D87"/>
    <w:rsid w:val="003A6F6D"/>
    <w:rsid w:val="003A77BF"/>
    <w:rsid w:val="003B1928"/>
    <w:rsid w:val="003B1EF9"/>
    <w:rsid w:val="003B206C"/>
    <w:rsid w:val="003B2592"/>
    <w:rsid w:val="003B34A6"/>
    <w:rsid w:val="003B43AB"/>
    <w:rsid w:val="003B4402"/>
    <w:rsid w:val="003B4E55"/>
    <w:rsid w:val="003B516E"/>
    <w:rsid w:val="003B713B"/>
    <w:rsid w:val="003B7733"/>
    <w:rsid w:val="003C0182"/>
    <w:rsid w:val="003C0A8B"/>
    <w:rsid w:val="003C0E9B"/>
    <w:rsid w:val="003C1ACE"/>
    <w:rsid w:val="003C26A0"/>
    <w:rsid w:val="003C2CAC"/>
    <w:rsid w:val="003C36E8"/>
    <w:rsid w:val="003C398A"/>
    <w:rsid w:val="003C4097"/>
    <w:rsid w:val="003C6D71"/>
    <w:rsid w:val="003C79BE"/>
    <w:rsid w:val="003D27BF"/>
    <w:rsid w:val="003D2C88"/>
    <w:rsid w:val="003D47B8"/>
    <w:rsid w:val="003D557C"/>
    <w:rsid w:val="003D5C1E"/>
    <w:rsid w:val="003D6CDB"/>
    <w:rsid w:val="003D7470"/>
    <w:rsid w:val="003E0036"/>
    <w:rsid w:val="003E1F09"/>
    <w:rsid w:val="003E22F7"/>
    <w:rsid w:val="003E36F5"/>
    <w:rsid w:val="003E371C"/>
    <w:rsid w:val="003E4BFA"/>
    <w:rsid w:val="003E4CC5"/>
    <w:rsid w:val="003E4CD2"/>
    <w:rsid w:val="003E52A4"/>
    <w:rsid w:val="003E59CF"/>
    <w:rsid w:val="003E5D0F"/>
    <w:rsid w:val="003E6471"/>
    <w:rsid w:val="003E7A43"/>
    <w:rsid w:val="003E7EF5"/>
    <w:rsid w:val="003F0372"/>
    <w:rsid w:val="003F0D75"/>
    <w:rsid w:val="003F0DC7"/>
    <w:rsid w:val="003F239A"/>
    <w:rsid w:val="003F24CC"/>
    <w:rsid w:val="003F2731"/>
    <w:rsid w:val="003F27D9"/>
    <w:rsid w:val="003F3ECB"/>
    <w:rsid w:val="003F4857"/>
    <w:rsid w:val="003F4D21"/>
    <w:rsid w:val="003F5353"/>
    <w:rsid w:val="003F585F"/>
    <w:rsid w:val="003F5915"/>
    <w:rsid w:val="003F7974"/>
    <w:rsid w:val="004000B4"/>
    <w:rsid w:val="00400904"/>
    <w:rsid w:val="00402415"/>
    <w:rsid w:val="00402469"/>
    <w:rsid w:val="00403C43"/>
    <w:rsid w:val="004040E2"/>
    <w:rsid w:val="004046A2"/>
    <w:rsid w:val="00404A36"/>
    <w:rsid w:val="00404A4C"/>
    <w:rsid w:val="00404A82"/>
    <w:rsid w:val="00404DF3"/>
    <w:rsid w:val="0040538D"/>
    <w:rsid w:val="00406CA6"/>
    <w:rsid w:val="00407FBF"/>
    <w:rsid w:val="00410581"/>
    <w:rsid w:val="00410AB2"/>
    <w:rsid w:val="00410AE9"/>
    <w:rsid w:val="0041100F"/>
    <w:rsid w:val="0041170F"/>
    <w:rsid w:val="00413C21"/>
    <w:rsid w:val="004140E0"/>
    <w:rsid w:val="004146FE"/>
    <w:rsid w:val="004147CA"/>
    <w:rsid w:val="00415A31"/>
    <w:rsid w:val="004160B8"/>
    <w:rsid w:val="00416137"/>
    <w:rsid w:val="00416A14"/>
    <w:rsid w:val="00416A1B"/>
    <w:rsid w:val="004204B7"/>
    <w:rsid w:val="0042089C"/>
    <w:rsid w:val="004230FD"/>
    <w:rsid w:val="0042399A"/>
    <w:rsid w:val="004240F5"/>
    <w:rsid w:val="00424CE3"/>
    <w:rsid w:val="00424E79"/>
    <w:rsid w:val="00427413"/>
    <w:rsid w:val="00427745"/>
    <w:rsid w:val="00427AC0"/>
    <w:rsid w:val="00427F63"/>
    <w:rsid w:val="00430625"/>
    <w:rsid w:val="0043275D"/>
    <w:rsid w:val="00433513"/>
    <w:rsid w:val="004339E3"/>
    <w:rsid w:val="00434366"/>
    <w:rsid w:val="00434781"/>
    <w:rsid w:val="00434EE3"/>
    <w:rsid w:val="004350CB"/>
    <w:rsid w:val="00435601"/>
    <w:rsid w:val="004368AA"/>
    <w:rsid w:val="00436CF1"/>
    <w:rsid w:val="0043751E"/>
    <w:rsid w:val="00437564"/>
    <w:rsid w:val="00437C6C"/>
    <w:rsid w:val="00437E39"/>
    <w:rsid w:val="00440A0D"/>
    <w:rsid w:val="00440AAA"/>
    <w:rsid w:val="00440EF1"/>
    <w:rsid w:val="00441D9A"/>
    <w:rsid w:val="00442275"/>
    <w:rsid w:val="00444091"/>
    <w:rsid w:val="00444C50"/>
    <w:rsid w:val="00444F5F"/>
    <w:rsid w:val="00445B68"/>
    <w:rsid w:val="00446211"/>
    <w:rsid w:val="00446A3C"/>
    <w:rsid w:val="00446B44"/>
    <w:rsid w:val="00446D2C"/>
    <w:rsid w:val="00447383"/>
    <w:rsid w:val="00450395"/>
    <w:rsid w:val="0045049E"/>
    <w:rsid w:val="004505ED"/>
    <w:rsid w:val="0045090F"/>
    <w:rsid w:val="004525AA"/>
    <w:rsid w:val="004543A8"/>
    <w:rsid w:val="004543F6"/>
    <w:rsid w:val="00454D00"/>
    <w:rsid w:val="00454D5B"/>
    <w:rsid w:val="00454D6A"/>
    <w:rsid w:val="0045537A"/>
    <w:rsid w:val="0045542E"/>
    <w:rsid w:val="00456F7F"/>
    <w:rsid w:val="004573BA"/>
    <w:rsid w:val="0046049B"/>
    <w:rsid w:val="00460CF8"/>
    <w:rsid w:val="00460FE7"/>
    <w:rsid w:val="00461DB5"/>
    <w:rsid w:val="00461F91"/>
    <w:rsid w:val="00462782"/>
    <w:rsid w:val="00462E2D"/>
    <w:rsid w:val="004645F1"/>
    <w:rsid w:val="00465631"/>
    <w:rsid w:val="0046585C"/>
    <w:rsid w:val="00466453"/>
    <w:rsid w:val="00466EFF"/>
    <w:rsid w:val="00467D57"/>
    <w:rsid w:val="00470479"/>
    <w:rsid w:val="004705F0"/>
    <w:rsid w:val="004706C1"/>
    <w:rsid w:val="00470DA3"/>
    <w:rsid w:val="00471A67"/>
    <w:rsid w:val="0047226F"/>
    <w:rsid w:val="00472751"/>
    <w:rsid w:val="00472B7C"/>
    <w:rsid w:val="00473000"/>
    <w:rsid w:val="0047300B"/>
    <w:rsid w:val="0047340D"/>
    <w:rsid w:val="0047397F"/>
    <w:rsid w:val="00473DDE"/>
    <w:rsid w:val="004764FD"/>
    <w:rsid w:val="00476A64"/>
    <w:rsid w:val="00476B3F"/>
    <w:rsid w:val="0048003E"/>
    <w:rsid w:val="0048092B"/>
    <w:rsid w:val="00482052"/>
    <w:rsid w:val="00482371"/>
    <w:rsid w:val="00482D29"/>
    <w:rsid w:val="004841E3"/>
    <w:rsid w:val="0048458B"/>
    <w:rsid w:val="00484D03"/>
    <w:rsid w:val="0048516F"/>
    <w:rsid w:val="0048564A"/>
    <w:rsid w:val="004858AA"/>
    <w:rsid w:val="004859CF"/>
    <w:rsid w:val="0048748F"/>
    <w:rsid w:val="00490F50"/>
    <w:rsid w:val="00491924"/>
    <w:rsid w:val="0049224D"/>
    <w:rsid w:val="00493D7D"/>
    <w:rsid w:val="004948CB"/>
    <w:rsid w:val="00494A17"/>
    <w:rsid w:val="00494D52"/>
    <w:rsid w:val="004965A5"/>
    <w:rsid w:val="0049693E"/>
    <w:rsid w:val="00496E25"/>
    <w:rsid w:val="00497C8F"/>
    <w:rsid w:val="00497DA0"/>
    <w:rsid w:val="004A1CA0"/>
    <w:rsid w:val="004A3EEF"/>
    <w:rsid w:val="004A4459"/>
    <w:rsid w:val="004A4D89"/>
    <w:rsid w:val="004A535B"/>
    <w:rsid w:val="004A53E8"/>
    <w:rsid w:val="004A5F2A"/>
    <w:rsid w:val="004A6F25"/>
    <w:rsid w:val="004A7C31"/>
    <w:rsid w:val="004B0205"/>
    <w:rsid w:val="004B087F"/>
    <w:rsid w:val="004B27C9"/>
    <w:rsid w:val="004B289F"/>
    <w:rsid w:val="004B3F9E"/>
    <w:rsid w:val="004B4309"/>
    <w:rsid w:val="004B4A87"/>
    <w:rsid w:val="004B55A5"/>
    <w:rsid w:val="004B55ED"/>
    <w:rsid w:val="004B5B5A"/>
    <w:rsid w:val="004B5FB7"/>
    <w:rsid w:val="004B60E5"/>
    <w:rsid w:val="004B6CC7"/>
    <w:rsid w:val="004C053F"/>
    <w:rsid w:val="004C0B96"/>
    <w:rsid w:val="004C10D1"/>
    <w:rsid w:val="004C1993"/>
    <w:rsid w:val="004C1B64"/>
    <w:rsid w:val="004C2010"/>
    <w:rsid w:val="004C27E8"/>
    <w:rsid w:val="004C366E"/>
    <w:rsid w:val="004C37B4"/>
    <w:rsid w:val="004C5138"/>
    <w:rsid w:val="004C5440"/>
    <w:rsid w:val="004C597B"/>
    <w:rsid w:val="004C6359"/>
    <w:rsid w:val="004C6E0E"/>
    <w:rsid w:val="004C76B3"/>
    <w:rsid w:val="004C7818"/>
    <w:rsid w:val="004C7986"/>
    <w:rsid w:val="004C7CD4"/>
    <w:rsid w:val="004D0B02"/>
    <w:rsid w:val="004D0CAC"/>
    <w:rsid w:val="004D1994"/>
    <w:rsid w:val="004D1B2A"/>
    <w:rsid w:val="004D1C85"/>
    <w:rsid w:val="004D2B54"/>
    <w:rsid w:val="004D325D"/>
    <w:rsid w:val="004D4160"/>
    <w:rsid w:val="004D4DCE"/>
    <w:rsid w:val="004D67C1"/>
    <w:rsid w:val="004D6DB1"/>
    <w:rsid w:val="004D7045"/>
    <w:rsid w:val="004E1A27"/>
    <w:rsid w:val="004E1D54"/>
    <w:rsid w:val="004E2CAF"/>
    <w:rsid w:val="004E4103"/>
    <w:rsid w:val="004E4276"/>
    <w:rsid w:val="004E6246"/>
    <w:rsid w:val="004E6C5B"/>
    <w:rsid w:val="004E6FF7"/>
    <w:rsid w:val="004F0296"/>
    <w:rsid w:val="004F09E2"/>
    <w:rsid w:val="004F3166"/>
    <w:rsid w:val="004F3500"/>
    <w:rsid w:val="004F3A0F"/>
    <w:rsid w:val="004F4B94"/>
    <w:rsid w:val="004F5B61"/>
    <w:rsid w:val="004F6580"/>
    <w:rsid w:val="004F65C0"/>
    <w:rsid w:val="005001DE"/>
    <w:rsid w:val="00500D22"/>
    <w:rsid w:val="00500E9D"/>
    <w:rsid w:val="00500F43"/>
    <w:rsid w:val="0050113E"/>
    <w:rsid w:val="0050173F"/>
    <w:rsid w:val="005018A3"/>
    <w:rsid w:val="00502214"/>
    <w:rsid w:val="00502B8F"/>
    <w:rsid w:val="005031D7"/>
    <w:rsid w:val="005038F2"/>
    <w:rsid w:val="00503A90"/>
    <w:rsid w:val="005044C8"/>
    <w:rsid w:val="00505CA9"/>
    <w:rsid w:val="00505DB7"/>
    <w:rsid w:val="00507AD9"/>
    <w:rsid w:val="00511806"/>
    <w:rsid w:val="00512F5F"/>
    <w:rsid w:val="0051361C"/>
    <w:rsid w:val="00513764"/>
    <w:rsid w:val="0051377D"/>
    <w:rsid w:val="00513B0E"/>
    <w:rsid w:val="00513D0B"/>
    <w:rsid w:val="0051589A"/>
    <w:rsid w:val="00515AB8"/>
    <w:rsid w:val="00515C6D"/>
    <w:rsid w:val="005161AF"/>
    <w:rsid w:val="00517629"/>
    <w:rsid w:val="00517CE8"/>
    <w:rsid w:val="005209C4"/>
    <w:rsid w:val="00520DEF"/>
    <w:rsid w:val="00521079"/>
    <w:rsid w:val="0052181D"/>
    <w:rsid w:val="00521D56"/>
    <w:rsid w:val="00522654"/>
    <w:rsid w:val="00523083"/>
    <w:rsid w:val="0052340D"/>
    <w:rsid w:val="005235A5"/>
    <w:rsid w:val="00523685"/>
    <w:rsid w:val="00523B7A"/>
    <w:rsid w:val="00524C0C"/>
    <w:rsid w:val="00526010"/>
    <w:rsid w:val="00526238"/>
    <w:rsid w:val="00526BA0"/>
    <w:rsid w:val="00527B62"/>
    <w:rsid w:val="00527DEC"/>
    <w:rsid w:val="00530F93"/>
    <w:rsid w:val="00531100"/>
    <w:rsid w:val="00531A3A"/>
    <w:rsid w:val="00532C09"/>
    <w:rsid w:val="005331CE"/>
    <w:rsid w:val="00533D33"/>
    <w:rsid w:val="00534378"/>
    <w:rsid w:val="00534F3F"/>
    <w:rsid w:val="00535092"/>
    <w:rsid w:val="00535215"/>
    <w:rsid w:val="005355C8"/>
    <w:rsid w:val="00535774"/>
    <w:rsid w:val="005379A1"/>
    <w:rsid w:val="00537D08"/>
    <w:rsid w:val="00540278"/>
    <w:rsid w:val="00541EA0"/>
    <w:rsid w:val="00542513"/>
    <w:rsid w:val="00542C69"/>
    <w:rsid w:val="00543374"/>
    <w:rsid w:val="0054339A"/>
    <w:rsid w:val="00544883"/>
    <w:rsid w:val="005460F9"/>
    <w:rsid w:val="005468DB"/>
    <w:rsid w:val="00546C51"/>
    <w:rsid w:val="00547F2F"/>
    <w:rsid w:val="00550652"/>
    <w:rsid w:val="00550CC4"/>
    <w:rsid w:val="00551808"/>
    <w:rsid w:val="00552E18"/>
    <w:rsid w:val="005536E7"/>
    <w:rsid w:val="0055388F"/>
    <w:rsid w:val="00555894"/>
    <w:rsid w:val="00555953"/>
    <w:rsid w:val="00557AE2"/>
    <w:rsid w:val="005601F9"/>
    <w:rsid w:val="0056226F"/>
    <w:rsid w:val="00562420"/>
    <w:rsid w:val="00562637"/>
    <w:rsid w:val="0056326D"/>
    <w:rsid w:val="00563861"/>
    <w:rsid w:val="00564C81"/>
    <w:rsid w:val="005652E9"/>
    <w:rsid w:val="0056587C"/>
    <w:rsid w:val="00566C7E"/>
    <w:rsid w:val="00566EEA"/>
    <w:rsid w:val="00566FAF"/>
    <w:rsid w:val="00567285"/>
    <w:rsid w:val="005714A2"/>
    <w:rsid w:val="005717B6"/>
    <w:rsid w:val="00571DE2"/>
    <w:rsid w:val="005721D7"/>
    <w:rsid w:val="0057223D"/>
    <w:rsid w:val="005729FF"/>
    <w:rsid w:val="005732DD"/>
    <w:rsid w:val="0057517B"/>
    <w:rsid w:val="00575EDA"/>
    <w:rsid w:val="00576265"/>
    <w:rsid w:val="00577849"/>
    <w:rsid w:val="005779CF"/>
    <w:rsid w:val="00580274"/>
    <w:rsid w:val="00580518"/>
    <w:rsid w:val="00580A85"/>
    <w:rsid w:val="00580E0A"/>
    <w:rsid w:val="005815AA"/>
    <w:rsid w:val="00581BBA"/>
    <w:rsid w:val="00582DEC"/>
    <w:rsid w:val="00583B76"/>
    <w:rsid w:val="00584235"/>
    <w:rsid w:val="005849AA"/>
    <w:rsid w:val="00586391"/>
    <w:rsid w:val="005863B8"/>
    <w:rsid w:val="0058680A"/>
    <w:rsid w:val="00586E09"/>
    <w:rsid w:val="0058728F"/>
    <w:rsid w:val="0058752A"/>
    <w:rsid w:val="00587C76"/>
    <w:rsid w:val="005906A5"/>
    <w:rsid w:val="00590A98"/>
    <w:rsid w:val="0059125D"/>
    <w:rsid w:val="005918A3"/>
    <w:rsid w:val="00593479"/>
    <w:rsid w:val="00593CA2"/>
    <w:rsid w:val="00593EE9"/>
    <w:rsid w:val="00594BB1"/>
    <w:rsid w:val="005957FF"/>
    <w:rsid w:val="00595EC0"/>
    <w:rsid w:val="00596455"/>
    <w:rsid w:val="00596965"/>
    <w:rsid w:val="00597E19"/>
    <w:rsid w:val="005A0091"/>
    <w:rsid w:val="005A08BB"/>
    <w:rsid w:val="005A0AB0"/>
    <w:rsid w:val="005A0D00"/>
    <w:rsid w:val="005A11AE"/>
    <w:rsid w:val="005A1A83"/>
    <w:rsid w:val="005A1A95"/>
    <w:rsid w:val="005A1B81"/>
    <w:rsid w:val="005A1DF4"/>
    <w:rsid w:val="005A2A9E"/>
    <w:rsid w:val="005A30C6"/>
    <w:rsid w:val="005A33E5"/>
    <w:rsid w:val="005A35F6"/>
    <w:rsid w:val="005A3884"/>
    <w:rsid w:val="005A4226"/>
    <w:rsid w:val="005A4654"/>
    <w:rsid w:val="005A510D"/>
    <w:rsid w:val="005A59B7"/>
    <w:rsid w:val="005A6B52"/>
    <w:rsid w:val="005A6D09"/>
    <w:rsid w:val="005A7D66"/>
    <w:rsid w:val="005B1D96"/>
    <w:rsid w:val="005B1EA3"/>
    <w:rsid w:val="005B2D95"/>
    <w:rsid w:val="005B346F"/>
    <w:rsid w:val="005B35C4"/>
    <w:rsid w:val="005B3E43"/>
    <w:rsid w:val="005B4775"/>
    <w:rsid w:val="005B587C"/>
    <w:rsid w:val="005B58DF"/>
    <w:rsid w:val="005B5AA1"/>
    <w:rsid w:val="005B64EF"/>
    <w:rsid w:val="005B795B"/>
    <w:rsid w:val="005B7C8E"/>
    <w:rsid w:val="005B7F59"/>
    <w:rsid w:val="005C010D"/>
    <w:rsid w:val="005C1652"/>
    <w:rsid w:val="005C195D"/>
    <w:rsid w:val="005C1ED2"/>
    <w:rsid w:val="005C1EE0"/>
    <w:rsid w:val="005C2178"/>
    <w:rsid w:val="005C2B61"/>
    <w:rsid w:val="005C30F5"/>
    <w:rsid w:val="005C3132"/>
    <w:rsid w:val="005C31A5"/>
    <w:rsid w:val="005C3787"/>
    <w:rsid w:val="005C43D8"/>
    <w:rsid w:val="005C45FB"/>
    <w:rsid w:val="005C46D2"/>
    <w:rsid w:val="005C4886"/>
    <w:rsid w:val="005C576B"/>
    <w:rsid w:val="005C5FFB"/>
    <w:rsid w:val="005C645D"/>
    <w:rsid w:val="005D068A"/>
    <w:rsid w:val="005D076A"/>
    <w:rsid w:val="005D0B42"/>
    <w:rsid w:val="005D0B4C"/>
    <w:rsid w:val="005D0FC2"/>
    <w:rsid w:val="005D2038"/>
    <w:rsid w:val="005D287A"/>
    <w:rsid w:val="005D2A69"/>
    <w:rsid w:val="005D31EB"/>
    <w:rsid w:val="005D3762"/>
    <w:rsid w:val="005D3919"/>
    <w:rsid w:val="005D4B4E"/>
    <w:rsid w:val="005D4FFD"/>
    <w:rsid w:val="005D53D7"/>
    <w:rsid w:val="005D570A"/>
    <w:rsid w:val="005E01F3"/>
    <w:rsid w:val="005E06E4"/>
    <w:rsid w:val="005E1D21"/>
    <w:rsid w:val="005E2565"/>
    <w:rsid w:val="005E294B"/>
    <w:rsid w:val="005E327D"/>
    <w:rsid w:val="005E3E75"/>
    <w:rsid w:val="005E4390"/>
    <w:rsid w:val="005E49A3"/>
    <w:rsid w:val="005E4A53"/>
    <w:rsid w:val="005E4B0C"/>
    <w:rsid w:val="005E5213"/>
    <w:rsid w:val="005E5CAF"/>
    <w:rsid w:val="005E64F7"/>
    <w:rsid w:val="005E69E5"/>
    <w:rsid w:val="005E6E60"/>
    <w:rsid w:val="005F011C"/>
    <w:rsid w:val="005F1112"/>
    <w:rsid w:val="005F1240"/>
    <w:rsid w:val="005F206B"/>
    <w:rsid w:val="005F231E"/>
    <w:rsid w:val="005F3326"/>
    <w:rsid w:val="005F34A9"/>
    <w:rsid w:val="005F4D49"/>
    <w:rsid w:val="005F605E"/>
    <w:rsid w:val="005F67EE"/>
    <w:rsid w:val="005F6DF1"/>
    <w:rsid w:val="005F738F"/>
    <w:rsid w:val="005F73FA"/>
    <w:rsid w:val="005F7DD7"/>
    <w:rsid w:val="006004D3"/>
    <w:rsid w:val="006018CC"/>
    <w:rsid w:val="00601AB1"/>
    <w:rsid w:val="006028E7"/>
    <w:rsid w:val="006046E8"/>
    <w:rsid w:val="0060473F"/>
    <w:rsid w:val="006049AA"/>
    <w:rsid w:val="00605BA7"/>
    <w:rsid w:val="006065A6"/>
    <w:rsid w:val="00606727"/>
    <w:rsid w:val="00606C69"/>
    <w:rsid w:val="00606EC6"/>
    <w:rsid w:val="00607CB5"/>
    <w:rsid w:val="00607CF4"/>
    <w:rsid w:val="006104D8"/>
    <w:rsid w:val="00611112"/>
    <w:rsid w:val="00611A9D"/>
    <w:rsid w:val="00612120"/>
    <w:rsid w:val="0061257A"/>
    <w:rsid w:val="00613637"/>
    <w:rsid w:val="00615179"/>
    <w:rsid w:val="00615713"/>
    <w:rsid w:val="00615B7E"/>
    <w:rsid w:val="00616037"/>
    <w:rsid w:val="0061609D"/>
    <w:rsid w:val="00616DB5"/>
    <w:rsid w:val="006172C1"/>
    <w:rsid w:val="00617939"/>
    <w:rsid w:val="00617A3B"/>
    <w:rsid w:val="006201A8"/>
    <w:rsid w:val="00620501"/>
    <w:rsid w:val="00620AD4"/>
    <w:rsid w:val="00620CB1"/>
    <w:rsid w:val="00620EE0"/>
    <w:rsid w:val="00622C52"/>
    <w:rsid w:val="0062321A"/>
    <w:rsid w:val="006235AD"/>
    <w:rsid w:val="0062424A"/>
    <w:rsid w:val="006244B7"/>
    <w:rsid w:val="006245C0"/>
    <w:rsid w:val="006246FB"/>
    <w:rsid w:val="00624869"/>
    <w:rsid w:val="00624AE0"/>
    <w:rsid w:val="00625046"/>
    <w:rsid w:val="006251B1"/>
    <w:rsid w:val="0062528F"/>
    <w:rsid w:val="00625E73"/>
    <w:rsid w:val="00626038"/>
    <w:rsid w:val="006261BA"/>
    <w:rsid w:val="006308F3"/>
    <w:rsid w:val="00630A00"/>
    <w:rsid w:val="00630F07"/>
    <w:rsid w:val="00630F4A"/>
    <w:rsid w:val="006311B0"/>
    <w:rsid w:val="006313C9"/>
    <w:rsid w:val="006316AF"/>
    <w:rsid w:val="006326EA"/>
    <w:rsid w:val="0063476F"/>
    <w:rsid w:val="00634957"/>
    <w:rsid w:val="0063496B"/>
    <w:rsid w:val="00635CBE"/>
    <w:rsid w:val="00637A40"/>
    <w:rsid w:val="00640D9D"/>
    <w:rsid w:val="006415C4"/>
    <w:rsid w:val="00643A6A"/>
    <w:rsid w:val="00644F03"/>
    <w:rsid w:val="00645523"/>
    <w:rsid w:val="0064569A"/>
    <w:rsid w:val="00645B0D"/>
    <w:rsid w:val="0064624F"/>
    <w:rsid w:val="00646503"/>
    <w:rsid w:val="0064678B"/>
    <w:rsid w:val="00646D66"/>
    <w:rsid w:val="00650B92"/>
    <w:rsid w:val="00650C9B"/>
    <w:rsid w:val="00650E3E"/>
    <w:rsid w:val="00650E51"/>
    <w:rsid w:val="00651885"/>
    <w:rsid w:val="00651ED4"/>
    <w:rsid w:val="00652E62"/>
    <w:rsid w:val="00654057"/>
    <w:rsid w:val="00654BCB"/>
    <w:rsid w:val="006556DE"/>
    <w:rsid w:val="00655E80"/>
    <w:rsid w:val="0065694F"/>
    <w:rsid w:val="006569B8"/>
    <w:rsid w:val="006573D6"/>
    <w:rsid w:val="00660256"/>
    <w:rsid w:val="00660BD7"/>
    <w:rsid w:val="00660C0B"/>
    <w:rsid w:val="00660F5D"/>
    <w:rsid w:val="00661978"/>
    <w:rsid w:val="00663046"/>
    <w:rsid w:val="0066458D"/>
    <w:rsid w:val="00664884"/>
    <w:rsid w:val="006649BD"/>
    <w:rsid w:val="00664CD8"/>
    <w:rsid w:val="006665E5"/>
    <w:rsid w:val="0066674F"/>
    <w:rsid w:val="006671FF"/>
    <w:rsid w:val="00667F2E"/>
    <w:rsid w:val="00670399"/>
    <w:rsid w:val="00671FB8"/>
    <w:rsid w:val="00672B0E"/>
    <w:rsid w:val="0067343C"/>
    <w:rsid w:val="00673552"/>
    <w:rsid w:val="00674693"/>
    <w:rsid w:val="00674FF8"/>
    <w:rsid w:val="00675AE1"/>
    <w:rsid w:val="00676A86"/>
    <w:rsid w:val="00676BDB"/>
    <w:rsid w:val="00677960"/>
    <w:rsid w:val="00677A47"/>
    <w:rsid w:val="00677C4F"/>
    <w:rsid w:val="00677DB7"/>
    <w:rsid w:val="00677F23"/>
    <w:rsid w:val="006801F2"/>
    <w:rsid w:val="00680856"/>
    <w:rsid w:val="00681702"/>
    <w:rsid w:val="006817D7"/>
    <w:rsid w:val="0068197C"/>
    <w:rsid w:val="00681DCC"/>
    <w:rsid w:val="00682495"/>
    <w:rsid w:val="006833EE"/>
    <w:rsid w:val="006838DB"/>
    <w:rsid w:val="0068441A"/>
    <w:rsid w:val="00684F6B"/>
    <w:rsid w:val="00686E73"/>
    <w:rsid w:val="006872F7"/>
    <w:rsid w:val="0068793F"/>
    <w:rsid w:val="006904ED"/>
    <w:rsid w:val="00690ABC"/>
    <w:rsid w:val="00691243"/>
    <w:rsid w:val="00691E1F"/>
    <w:rsid w:val="00692D89"/>
    <w:rsid w:val="006944C4"/>
    <w:rsid w:val="006956AE"/>
    <w:rsid w:val="0069588C"/>
    <w:rsid w:val="00695AC9"/>
    <w:rsid w:val="00695C35"/>
    <w:rsid w:val="00695CBE"/>
    <w:rsid w:val="0069701B"/>
    <w:rsid w:val="006971F6"/>
    <w:rsid w:val="00697247"/>
    <w:rsid w:val="006975AE"/>
    <w:rsid w:val="006A2367"/>
    <w:rsid w:val="006A31D1"/>
    <w:rsid w:val="006A6558"/>
    <w:rsid w:val="006A68A3"/>
    <w:rsid w:val="006A6A57"/>
    <w:rsid w:val="006A7413"/>
    <w:rsid w:val="006B2F24"/>
    <w:rsid w:val="006B3568"/>
    <w:rsid w:val="006B37B9"/>
    <w:rsid w:val="006B49B2"/>
    <w:rsid w:val="006B4D55"/>
    <w:rsid w:val="006B536E"/>
    <w:rsid w:val="006B684E"/>
    <w:rsid w:val="006B6F48"/>
    <w:rsid w:val="006B738D"/>
    <w:rsid w:val="006B7854"/>
    <w:rsid w:val="006B7B5A"/>
    <w:rsid w:val="006B7DE6"/>
    <w:rsid w:val="006C06ED"/>
    <w:rsid w:val="006C1133"/>
    <w:rsid w:val="006C1223"/>
    <w:rsid w:val="006C1859"/>
    <w:rsid w:val="006C1B7B"/>
    <w:rsid w:val="006C20F1"/>
    <w:rsid w:val="006C3B7C"/>
    <w:rsid w:val="006C419C"/>
    <w:rsid w:val="006C50F9"/>
    <w:rsid w:val="006C5433"/>
    <w:rsid w:val="006C590B"/>
    <w:rsid w:val="006C5932"/>
    <w:rsid w:val="006C5E6F"/>
    <w:rsid w:val="006C64A7"/>
    <w:rsid w:val="006C659E"/>
    <w:rsid w:val="006C6A75"/>
    <w:rsid w:val="006C7642"/>
    <w:rsid w:val="006C78B5"/>
    <w:rsid w:val="006D0D81"/>
    <w:rsid w:val="006D2C88"/>
    <w:rsid w:val="006D3D92"/>
    <w:rsid w:val="006D66E6"/>
    <w:rsid w:val="006D7990"/>
    <w:rsid w:val="006E234A"/>
    <w:rsid w:val="006E2A71"/>
    <w:rsid w:val="006E2E84"/>
    <w:rsid w:val="006E33EF"/>
    <w:rsid w:val="006E3A91"/>
    <w:rsid w:val="006E44F9"/>
    <w:rsid w:val="006E662E"/>
    <w:rsid w:val="006E6C61"/>
    <w:rsid w:val="006E6F7F"/>
    <w:rsid w:val="006E7C78"/>
    <w:rsid w:val="006F0753"/>
    <w:rsid w:val="006F0893"/>
    <w:rsid w:val="006F096C"/>
    <w:rsid w:val="006F176E"/>
    <w:rsid w:val="006F2685"/>
    <w:rsid w:val="006F290B"/>
    <w:rsid w:val="006F335D"/>
    <w:rsid w:val="006F4775"/>
    <w:rsid w:val="006F5270"/>
    <w:rsid w:val="006F5DBD"/>
    <w:rsid w:val="006F6AD8"/>
    <w:rsid w:val="006F7C87"/>
    <w:rsid w:val="006F7E55"/>
    <w:rsid w:val="006F7EC9"/>
    <w:rsid w:val="00700155"/>
    <w:rsid w:val="007005F3"/>
    <w:rsid w:val="0070080D"/>
    <w:rsid w:val="00701256"/>
    <w:rsid w:val="00701398"/>
    <w:rsid w:val="00701A11"/>
    <w:rsid w:val="00701AF8"/>
    <w:rsid w:val="00701D1C"/>
    <w:rsid w:val="00703036"/>
    <w:rsid w:val="007039FA"/>
    <w:rsid w:val="0070432F"/>
    <w:rsid w:val="0070468D"/>
    <w:rsid w:val="00704BD0"/>
    <w:rsid w:val="00704C0D"/>
    <w:rsid w:val="00704C48"/>
    <w:rsid w:val="00704F03"/>
    <w:rsid w:val="00705B79"/>
    <w:rsid w:val="0070657F"/>
    <w:rsid w:val="00707626"/>
    <w:rsid w:val="00707C01"/>
    <w:rsid w:val="007106DA"/>
    <w:rsid w:val="00711242"/>
    <w:rsid w:val="007113CB"/>
    <w:rsid w:val="00711582"/>
    <w:rsid w:val="00711875"/>
    <w:rsid w:val="00711CD6"/>
    <w:rsid w:val="00711E92"/>
    <w:rsid w:val="00712AA5"/>
    <w:rsid w:val="007131B4"/>
    <w:rsid w:val="007145F8"/>
    <w:rsid w:val="00714CAE"/>
    <w:rsid w:val="007151FE"/>
    <w:rsid w:val="00715A52"/>
    <w:rsid w:val="00716C94"/>
    <w:rsid w:val="0071780D"/>
    <w:rsid w:val="007206B9"/>
    <w:rsid w:val="00720A28"/>
    <w:rsid w:val="0072138C"/>
    <w:rsid w:val="007214AB"/>
    <w:rsid w:val="00721FBE"/>
    <w:rsid w:val="00722CB9"/>
    <w:rsid w:val="0072337F"/>
    <w:rsid w:val="00723EDC"/>
    <w:rsid w:val="0072517F"/>
    <w:rsid w:val="00725753"/>
    <w:rsid w:val="00725B9C"/>
    <w:rsid w:val="00726065"/>
    <w:rsid w:val="007272AC"/>
    <w:rsid w:val="00730007"/>
    <w:rsid w:val="00730D37"/>
    <w:rsid w:val="00731445"/>
    <w:rsid w:val="00731AA1"/>
    <w:rsid w:val="00731BE8"/>
    <w:rsid w:val="00731C63"/>
    <w:rsid w:val="00731C90"/>
    <w:rsid w:val="0073385D"/>
    <w:rsid w:val="0073412E"/>
    <w:rsid w:val="0073421C"/>
    <w:rsid w:val="00734ED5"/>
    <w:rsid w:val="007352AA"/>
    <w:rsid w:val="007356B5"/>
    <w:rsid w:val="0073589B"/>
    <w:rsid w:val="007358F5"/>
    <w:rsid w:val="007364D8"/>
    <w:rsid w:val="00736590"/>
    <w:rsid w:val="007366F9"/>
    <w:rsid w:val="00737412"/>
    <w:rsid w:val="00740731"/>
    <w:rsid w:val="00740933"/>
    <w:rsid w:val="00740F2B"/>
    <w:rsid w:val="00741383"/>
    <w:rsid w:val="007425A2"/>
    <w:rsid w:val="00742C64"/>
    <w:rsid w:val="00743780"/>
    <w:rsid w:val="00746808"/>
    <w:rsid w:val="00746B3E"/>
    <w:rsid w:val="007474FE"/>
    <w:rsid w:val="00747DD5"/>
    <w:rsid w:val="007505F0"/>
    <w:rsid w:val="00750825"/>
    <w:rsid w:val="00750E57"/>
    <w:rsid w:val="00751A17"/>
    <w:rsid w:val="007522E4"/>
    <w:rsid w:val="0075260F"/>
    <w:rsid w:val="00753404"/>
    <w:rsid w:val="00753460"/>
    <w:rsid w:val="007535C3"/>
    <w:rsid w:val="00754989"/>
    <w:rsid w:val="00755C49"/>
    <w:rsid w:val="00755DFB"/>
    <w:rsid w:val="00756A75"/>
    <w:rsid w:val="007573DD"/>
    <w:rsid w:val="007618CA"/>
    <w:rsid w:val="00761DC2"/>
    <w:rsid w:val="00762C2A"/>
    <w:rsid w:val="00764E37"/>
    <w:rsid w:val="007657AE"/>
    <w:rsid w:val="00765F85"/>
    <w:rsid w:val="007668A7"/>
    <w:rsid w:val="00766EF0"/>
    <w:rsid w:val="007676C5"/>
    <w:rsid w:val="00771E3E"/>
    <w:rsid w:val="00772682"/>
    <w:rsid w:val="00772805"/>
    <w:rsid w:val="00772956"/>
    <w:rsid w:val="007730AF"/>
    <w:rsid w:val="007736AC"/>
    <w:rsid w:val="00774013"/>
    <w:rsid w:val="0077482E"/>
    <w:rsid w:val="00774882"/>
    <w:rsid w:val="00775058"/>
    <w:rsid w:val="00775397"/>
    <w:rsid w:val="00775500"/>
    <w:rsid w:val="007755EA"/>
    <w:rsid w:val="007757CE"/>
    <w:rsid w:val="0077644C"/>
    <w:rsid w:val="00776DD2"/>
    <w:rsid w:val="00780A9A"/>
    <w:rsid w:val="007810F1"/>
    <w:rsid w:val="00782621"/>
    <w:rsid w:val="00783670"/>
    <w:rsid w:val="00783C7B"/>
    <w:rsid w:val="00783D4D"/>
    <w:rsid w:val="00784576"/>
    <w:rsid w:val="007849AB"/>
    <w:rsid w:val="0078571A"/>
    <w:rsid w:val="007857AA"/>
    <w:rsid w:val="007861CB"/>
    <w:rsid w:val="00786F21"/>
    <w:rsid w:val="00787B0E"/>
    <w:rsid w:val="00790331"/>
    <w:rsid w:val="00791D4E"/>
    <w:rsid w:val="00792FA7"/>
    <w:rsid w:val="00793530"/>
    <w:rsid w:val="00795653"/>
    <w:rsid w:val="00795D3A"/>
    <w:rsid w:val="00796AE9"/>
    <w:rsid w:val="00797CB1"/>
    <w:rsid w:val="007A014D"/>
    <w:rsid w:val="007A44A2"/>
    <w:rsid w:val="007A5473"/>
    <w:rsid w:val="007A5534"/>
    <w:rsid w:val="007A57F3"/>
    <w:rsid w:val="007A5A52"/>
    <w:rsid w:val="007A709D"/>
    <w:rsid w:val="007A78C4"/>
    <w:rsid w:val="007A7E72"/>
    <w:rsid w:val="007B005E"/>
    <w:rsid w:val="007B0315"/>
    <w:rsid w:val="007B0532"/>
    <w:rsid w:val="007B08E0"/>
    <w:rsid w:val="007B0A8A"/>
    <w:rsid w:val="007B1028"/>
    <w:rsid w:val="007B1047"/>
    <w:rsid w:val="007B1801"/>
    <w:rsid w:val="007B2AFB"/>
    <w:rsid w:val="007B2C38"/>
    <w:rsid w:val="007B4176"/>
    <w:rsid w:val="007B4929"/>
    <w:rsid w:val="007B4C65"/>
    <w:rsid w:val="007B5643"/>
    <w:rsid w:val="007B58AE"/>
    <w:rsid w:val="007B599B"/>
    <w:rsid w:val="007B5FBD"/>
    <w:rsid w:val="007B60E3"/>
    <w:rsid w:val="007B6431"/>
    <w:rsid w:val="007B787B"/>
    <w:rsid w:val="007C02EF"/>
    <w:rsid w:val="007C0359"/>
    <w:rsid w:val="007C04BF"/>
    <w:rsid w:val="007C0B83"/>
    <w:rsid w:val="007C30E8"/>
    <w:rsid w:val="007C3E81"/>
    <w:rsid w:val="007C4A62"/>
    <w:rsid w:val="007C4B3E"/>
    <w:rsid w:val="007C4DF8"/>
    <w:rsid w:val="007C5C48"/>
    <w:rsid w:val="007C6D91"/>
    <w:rsid w:val="007D1089"/>
    <w:rsid w:val="007D284A"/>
    <w:rsid w:val="007D2A56"/>
    <w:rsid w:val="007D4072"/>
    <w:rsid w:val="007D434B"/>
    <w:rsid w:val="007D45F1"/>
    <w:rsid w:val="007D48D8"/>
    <w:rsid w:val="007D4B82"/>
    <w:rsid w:val="007D5FE7"/>
    <w:rsid w:val="007D721F"/>
    <w:rsid w:val="007D75AC"/>
    <w:rsid w:val="007E03D3"/>
    <w:rsid w:val="007E0BC0"/>
    <w:rsid w:val="007E1628"/>
    <w:rsid w:val="007E180F"/>
    <w:rsid w:val="007E2EB1"/>
    <w:rsid w:val="007E4441"/>
    <w:rsid w:val="007E4E9D"/>
    <w:rsid w:val="007E5CB7"/>
    <w:rsid w:val="007E626D"/>
    <w:rsid w:val="007E68AA"/>
    <w:rsid w:val="007E7084"/>
    <w:rsid w:val="007E713C"/>
    <w:rsid w:val="007E750C"/>
    <w:rsid w:val="007F0DAA"/>
    <w:rsid w:val="007F0E76"/>
    <w:rsid w:val="007F1DBF"/>
    <w:rsid w:val="007F3152"/>
    <w:rsid w:val="007F3924"/>
    <w:rsid w:val="007F40A3"/>
    <w:rsid w:val="007F4467"/>
    <w:rsid w:val="007F5147"/>
    <w:rsid w:val="007F5B75"/>
    <w:rsid w:val="007F62BF"/>
    <w:rsid w:val="007F7344"/>
    <w:rsid w:val="007F7353"/>
    <w:rsid w:val="007F7FD5"/>
    <w:rsid w:val="0080045B"/>
    <w:rsid w:val="0080215C"/>
    <w:rsid w:val="008025C5"/>
    <w:rsid w:val="00802CEA"/>
    <w:rsid w:val="00803038"/>
    <w:rsid w:val="00803460"/>
    <w:rsid w:val="00804F62"/>
    <w:rsid w:val="00805904"/>
    <w:rsid w:val="00805A02"/>
    <w:rsid w:val="00806483"/>
    <w:rsid w:val="00806C48"/>
    <w:rsid w:val="008070E6"/>
    <w:rsid w:val="00807332"/>
    <w:rsid w:val="008100A5"/>
    <w:rsid w:val="00810E38"/>
    <w:rsid w:val="00811A22"/>
    <w:rsid w:val="0081201E"/>
    <w:rsid w:val="00814838"/>
    <w:rsid w:val="00815292"/>
    <w:rsid w:val="008156A1"/>
    <w:rsid w:val="00816C05"/>
    <w:rsid w:val="00817185"/>
    <w:rsid w:val="008172D4"/>
    <w:rsid w:val="00817DBC"/>
    <w:rsid w:val="00820028"/>
    <w:rsid w:val="00820913"/>
    <w:rsid w:val="00821672"/>
    <w:rsid w:val="0082178F"/>
    <w:rsid w:val="00821B97"/>
    <w:rsid w:val="00822CFA"/>
    <w:rsid w:val="00823208"/>
    <w:rsid w:val="00823B09"/>
    <w:rsid w:val="008246AC"/>
    <w:rsid w:val="00825AE7"/>
    <w:rsid w:val="008266E6"/>
    <w:rsid w:val="00826F7D"/>
    <w:rsid w:val="0082776D"/>
    <w:rsid w:val="0082799D"/>
    <w:rsid w:val="008279D9"/>
    <w:rsid w:val="00827A52"/>
    <w:rsid w:val="00827B1C"/>
    <w:rsid w:val="00830EA8"/>
    <w:rsid w:val="008312E7"/>
    <w:rsid w:val="008322D3"/>
    <w:rsid w:val="008323D6"/>
    <w:rsid w:val="0083279F"/>
    <w:rsid w:val="008329D8"/>
    <w:rsid w:val="00832F04"/>
    <w:rsid w:val="008341F4"/>
    <w:rsid w:val="00834430"/>
    <w:rsid w:val="00834F81"/>
    <w:rsid w:val="00834FFA"/>
    <w:rsid w:val="0083513F"/>
    <w:rsid w:val="00835267"/>
    <w:rsid w:val="00837F96"/>
    <w:rsid w:val="00837FA7"/>
    <w:rsid w:val="00841BF2"/>
    <w:rsid w:val="00842DAD"/>
    <w:rsid w:val="0084309E"/>
    <w:rsid w:val="008430AE"/>
    <w:rsid w:val="00843723"/>
    <w:rsid w:val="008457F3"/>
    <w:rsid w:val="008466FC"/>
    <w:rsid w:val="008468D3"/>
    <w:rsid w:val="008474B1"/>
    <w:rsid w:val="00847C58"/>
    <w:rsid w:val="00847F7E"/>
    <w:rsid w:val="00850412"/>
    <w:rsid w:val="00851035"/>
    <w:rsid w:val="00851FA5"/>
    <w:rsid w:val="00852FEC"/>
    <w:rsid w:val="00853052"/>
    <w:rsid w:val="00854070"/>
    <w:rsid w:val="008553C0"/>
    <w:rsid w:val="0085728D"/>
    <w:rsid w:val="00857955"/>
    <w:rsid w:val="008606B8"/>
    <w:rsid w:val="008608A5"/>
    <w:rsid w:val="0086224F"/>
    <w:rsid w:val="008636EF"/>
    <w:rsid w:val="00865005"/>
    <w:rsid w:val="00865288"/>
    <w:rsid w:val="00865F11"/>
    <w:rsid w:val="0086686B"/>
    <w:rsid w:val="00866F0F"/>
    <w:rsid w:val="008673A5"/>
    <w:rsid w:val="008676A7"/>
    <w:rsid w:val="00870B87"/>
    <w:rsid w:val="00871157"/>
    <w:rsid w:val="008717BE"/>
    <w:rsid w:val="00873192"/>
    <w:rsid w:val="00873E3A"/>
    <w:rsid w:val="008765AD"/>
    <w:rsid w:val="00877143"/>
    <w:rsid w:val="00877AF0"/>
    <w:rsid w:val="00877F66"/>
    <w:rsid w:val="00880C01"/>
    <w:rsid w:val="00881727"/>
    <w:rsid w:val="00881AE9"/>
    <w:rsid w:val="00882B72"/>
    <w:rsid w:val="00884CEA"/>
    <w:rsid w:val="00884D94"/>
    <w:rsid w:val="00884FED"/>
    <w:rsid w:val="00885A60"/>
    <w:rsid w:val="00885B3E"/>
    <w:rsid w:val="00885D45"/>
    <w:rsid w:val="00885FB9"/>
    <w:rsid w:val="008869E6"/>
    <w:rsid w:val="00890A73"/>
    <w:rsid w:val="00891E64"/>
    <w:rsid w:val="00892283"/>
    <w:rsid w:val="0089279B"/>
    <w:rsid w:val="00892D85"/>
    <w:rsid w:val="0089348A"/>
    <w:rsid w:val="00893551"/>
    <w:rsid w:val="008937F8"/>
    <w:rsid w:val="00894256"/>
    <w:rsid w:val="00894741"/>
    <w:rsid w:val="008954BB"/>
    <w:rsid w:val="00896402"/>
    <w:rsid w:val="00896BB5"/>
    <w:rsid w:val="00897B28"/>
    <w:rsid w:val="00897E0E"/>
    <w:rsid w:val="008A0917"/>
    <w:rsid w:val="008A0A3A"/>
    <w:rsid w:val="008A0A68"/>
    <w:rsid w:val="008A0FD8"/>
    <w:rsid w:val="008A102C"/>
    <w:rsid w:val="008A14C5"/>
    <w:rsid w:val="008A1C03"/>
    <w:rsid w:val="008A27E4"/>
    <w:rsid w:val="008A2A22"/>
    <w:rsid w:val="008A2FE3"/>
    <w:rsid w:val="008A386B"/>
    <w:rsid w:val="008A39FC"/>
    <w:rsid w:val="008A500B"/>
    <w:rsid w:val="008A5402"/>
    <w:rsid w:val="008A6012"/>
    <w:rsid w:val="008A60E4"/>
    <w:rsid w:val="008A640A"/>
    <w:rsid w:val="008A6F73"/>
    <w:rsid w:val="008A74A5"/>
    <w:rsid w:val="008A7E32"/>
    <w:rsid w:val="008B0EF8"/>
    <w:rsid w:val="008B1F8D"/>
    <w:rsid w:val="008B2A94"/>
    <w:rsid w:val="008B35B3"/>
    <w:rsid w:val="008B4967"/>
    <w:rsid w:val="008B5CF7"/>
    <w:rsid w:val="008B5FDC"/>
    <w:rsid w:val="008B61D0"/>
    <w:rsid w:val="008B6395"/>
    <w:rsid w:val="008B6DE9"/>
    <w:rsid w:val="008B7641"/>
    <w:rsid w:val="008B7E7A"/>
    <w:rsid w:val="008C0C9D"/>
    <w:rsid w:val="008C0D4A"/>
    <w:rsid w:val="008C1707"/>
    <w:rsid w:val="008C25EA"/>
    <w:rsid w:val="008C38DC"/>
    <w:rsid w:val="008C3C69"/>
    <w:rsid w:val="008C493E"/>
    <w:rsid w:val="008C6E05"/>
    <w:rsid w:val="008C6FFA"/>
    <w:rsid w:val="008C7FCE"/>
    <w:rsid w:val="008D16DA"/>
    <w:rsid w:val="008D1AF9"/>
    <w:rsid w:val="008D2007"/>
    <w:rsid w:val="008D2048"/>
    <w:rsid w:val="008D3EF0"/>
    <w:rsid w:val="008D4428"/>
    <w:rsid w:val="008D46B0"/>
    <w:rsid w:val="008D497D"/>
    <w:rsid w:val="008D5758"/>
    <w:rsid w:val="008D5AF7"/>
    <w:rsid w:val="008D5C62"/>
    <w:rsid w:val="008D619D"/>
    <w:rsid w:val="008D71E9"/>
    <w:rsid w:val="008E1016"/>
    <w:rsid w:val="008E2459"/>
    <w:rsid w:val="008E32A9"/>
    <w:rsid w:val="008E4DC9"/>
    <w:rsid w:val="008E5479"/>
    <w:rsid w:val="008E5811"/>
    <w:rsid w:val="008E5908"/>
    <w:rsid w:val="008E5D1C"/>
    <w:rsid w:val="008E5D43"/>
    <w:rsid w:val="008E7C00"/>
    <w:rsid w:val="008E7CA4"/>
    <w:rsid w:val="008F0447"/>
    <w:rsid w:val="008F0F5E"/>
    <w:rsid w:val="008F0F86"/>
    <w:rsid w:val="008F10E8"/>
    <w:rsid w:val="008F1655"/>
    <w:rsid w:val="008F1DC6"/>
    <w:rsid w:val="008F20D2"/>
    <w:rsid w:val="008F2B0E"/>
    <w:rsid w:val="008F3527"/>
    <w:rsid w:val="008F37A9"/>
    <w:rsid w:val="008F3FCE"/>
    <w:rsid w:val="008F45B2"/>
    <w:rsid w:val="008F4C80"/>
    <w:rsid w:val="008F4EFF"/>
    <w:rsid w:val="008F57D0"/>
    <w:rsid w:val="00900D97"/>
    <w:rsid w:val="00901D2B"/>
    <w:rsid w:val="00901EA2"/>
    <w:rsid w:val="00902026"/>
    <w:rsid w:val="00902175"/>
    <w:rsid w:val="00902CE0"/>
    <w:rsid w:val="00903580"/>
    <w:rsid w:val="0090374F"/>
    <w:rsid w:val="00903E41"/>
    <w:rsid w:val="00904AFE"/>
    <w:rsid w:val="00904FD7"/>
    <w:rsid w:val="009056F4"/>
    <w:rsid w:val="0090572B"/>
    <w:rsid w:val="0090700A"/>
    <w:rsid w:val="009076BB"/>
    <w:rsid w:val="009078AC"/>
    <w:rsid w:val="009109F7"/>
    <w:rsid w:val="00911948"/>
    <w:rsid w:val="00912832"/>
    <w:rsid w:val="00912944"/>
    <w:rsid w:val="00913600"/>
    <w:rsid w:val="0091508D"/>
    <w:rsid w:val="009150EF"/>
    <w:rsid w:val="00915431"/>
    <w:rsid w:val="00915623"/>
    <w:rsid w:val="009160AB"/>
    <w:rsid w:val="0091650D"/>
    <w:rsid w:val="00916798"/>
    <w:rsid w:val="009175AE"/>
    <w:rsid w:val="009205C3"/>
    <w:rsid w:val="00921184"/>
    <w:rsid w:val="00921C9D"/>
    <w:rsid w:val="0092327C"/>
    <w:rsid w:val="009238C5"/>
    <w:rsid w:val="00923939"/>
    <w:rsid w:val="00924337"/>
    <w:rsid w:val="009246EC"/>
    <w:rsid w:val="00925329"/>
    <w:rsid w:val="0092541F"/>
    <w:rsid w:val="009260C0"/>
    <w:rsid w:val="00926462"/>
    <w:rsid w:val="00926DE1"/>
    <w:rsid w:val="009273BC"/>
    <w:rsid w:val="00927862"/>
    <w:rsid w:val="009302FD"/>
    <w:rsid w:val="00931462"/>
    <w:rsid w:val="009315BE"/>
    <w:rsid w:val="0093278C"/>
    <w:rsid w:val="00932A55"/>
    <w:rsid w:val="00933362"/>
    <w:rsid w:val="009334F7"/>
    <w:rsid w:val="009336BB"/>
    <w:rsid w:val="0093382B"/>
    <w:rsid w:val="009338B5"/>
    <w:rsid w:val="00934F5C"/>
    <w:rsid w:val="00935888"/>
    <w:rsid w:val="00935B65"/>
    <w:rsid w:val="00936174"/>
    <w:rsid w:val="009364FC"/>
    <w:rsid w:val="00936AFE"/>
    <w:rsid w:val="00937AB1"/>
    <w:rsid w:val="00941144"/>
    <w:rsid w:val="00941273"/>
    <w:rsid w:val="00941389"/>
    <w:rsid w:val="00941D36"/>
    <w:rsid w:val="00942F46"/>
    <w:rsid w:val="00943664"/>
    <w:rsid w:val="0094448F"/>
    <w:rsid w:val="0094494F"/>
    <w:rsid w:val="00945145"/>
    <w:rsid w:val="009453F0"/>
    <w:rsid w:val="00946BC4"/>
    <w:rsid w:val="00946CE1"/>
    <w:rsid w:val="00947157"/>
    <w:rsid w:val="00947472"/>
    <w:rsid w:val="00947503"/>
    <w:rsid w:val="00947BB3"/>
    <w:rsid w:val="009502F9"/>
    <w:rsid w:val="00951DE9"/>
    <w:rsid w:val="00951DEB"/>
    <w:rsid w:val="00951F4E"/>
    <w:rsid w:val="009524BE"/>
    <w:rsid w:val="00953459"/>
    <w:rsid w:val="00953F44"/>
    <w:rsid w:val="00954075"/>
    <w:rsid w:val="00954508"/>
    <w:rsid w:val="009549B5"/>
    <w:rsid w:val="009556A0"/>
    <w:rsid w:val="00956072"/>
    <w:rsid w:val="00956588"/>
    <w:rsid w:val="00956B8E"/>
    <w:rsid w:val="00956C9F"/>
    <w:rsid w:val="00956DDD"/>
    <w:rsid w:val="00957269"/>
    <w:rsid w:val="00957AA7"/>
    <w:rsid w:val="00960AE2"/>
    <w:rsid w:val="00960D61"/>
    <w:rsid w:val="00961BC9"/>
    <w:rsid w:val="00961F57"/>
    <w:rsid w:val="00962299"/>
    <w:rsid w:val="00963000"/>
    <w:rsid w:val="00963683"/>
    <w:rsid w:val="00963C02"/>
    <w:rsid w:val="00963DFA"/>
    <w:rsid w:val="00964BED"/>
    <w:rsid w:val="00966260"/>
    <w:rsid w:val="009662BC"/>
    <w:rsid w:val="00966554"/>
    <w:rsid w:val="00967820"/>
    <w:rsid w:val="00970492"/>
    <w:rsid w:val="00970741"/>
    <w:rsid w:val="00972516"/>
    <w:rsid w:val="00972727"/>
    <w:rsid w:val="0097302F"/>
    <w:rsid w:val="009733A9"/>
    <w:rsid w:val="00973A03"/>
    <w:rsid w:val="00974008"/>
    <w:rsid w:val="009748A9"/>
    <w:rsid w:val="00974A1B"/>
    <w:rsid w:val="00974E2F"/>
    <w:rsid w:val="00975630"/>
    <w:rsid w:val="0097601C"/>
    <w:rsid w:val="009772EC"/>
    <w:rsid w:val="00977AFE"/>
    <w:rsid w:val="0098036E"/>
    <w:rsid w:val="009829D4"/>
    <w:rsid w:val="00984679"/>
    <w:rsid w:val="00984D63"/>
    <w:rsid w:val="00985612"/>
    <w:rsid w:val="00985B01"/>
    <w:rsid w:val="0098660A"/>
    <w:rsid w:val="009874FB"/>
    <w:rsid w:val="00990773"/>
    <w:rsid w:val="009909DF"/>
    <w:rsid w:val="00990B65"/>
    <w:rsid w:val="00990E17"/>
    <w:rsid w:val="0099195A"/>
    <w:rsid w:val="00991C81"/>
    <w:rsid w:val="00991F8D"/>
    <w:rsid w:val="00992009"/>
    <w:rsid w:val="00993275"/>
    <w:rsid w:val="00993656"/>
    <w:rsid w:val="0099369B"/>
    <w:rsid w:val="009942EC"/>
    <w:rsid w:val="009952E3"/>
    <w:rsid w:val="00995DC2"/>
    <w:rsid w:val="0099609A"/>
    <w:rsid w:val="00996F4D"/>
    <w:rsid w:val="00997E95"/>
    <w:rsid w:val="009A0816"/>
    <w:rsid w:val="009A091D"/>
    <w:rsid w:val="009A0B15"/>
    <w:rsid w:val="009A0EDA"/>
    <w:rsid w:val="009A1A34"/>
    <w:rsid w:val="009A2617"/>
    <w:rsid w:val="009A2E35"/>
    <w:rsid w:val="009A3431"/>
    <w:rsid w:val="009A381B"/>
    <w:rsid w:val="009A38FD"/>
    <w:rsid w:val="009A3F3A"/>
    <w:rsid w:val="009A467F"/>
    <w:rsid w:val="009A56A6"/>
    <w:rsid w:val="009A5D6F"/>
    <w:rsid w:val="009A6FE8"/>
    <w:rsid w:val="009A7E64"/>
    <w:rsid w:val="009B09AD"/>
    <w:rsid w:val="009B0C85"/>
    <w:rsid w:val="009B2982"/>
    <w:rsid w:val="009B2B3A"/>
    <w:rsid w:val="009B2FE3"/>
    <w:rsid w:val="009B39F7"/>
    <w:rsid w:val="009B3DD7"/>
    <w:rsid w:val="009B535F"/>
    <w:rsid w:val="009B5F73"/>
    <w:rsid w:val="009B653F"/>
    <w:rsid w:val="009B6B49"/>
    <w:rsid w:val="009B7FA5"/>
    <w:rsid w:val="009C0082"/>
    <w:rsid w:val="009C17D0"/>
    <w:rsid w:val="009C1F64"/>
    <w:rsid w:val="009C27F3"/>
    <w:rsid w:val="009C318A"/>
    <w:rsid w:val="009C40AB"/>
    <w:rsid w:val="009C40C6"/>
    <w:rsid w:val="009C481D"/>
    <w:rsid w:val="009C4CB2"/>
    <w:rsid w:val="009C5615"/>
    <w:rsid w:val="009C5633"/>
    <w:rsid w:val="009C5A8D"/>
    <w:rsid w:val="009C6047"/>
    <w:rsid w:val="009C6752"/>
    <w:rsid w:val="009C6D0F"/>
    <w:rsid w:val="009C7AEE"/>
    <w:rsid w:val="009D1D1D"/>
    <w:rsid w:val="009D22A5"/>
    <w:rsid w:val="009D2B48"/>
    <w:rsid w:val="009D2BE1"/>
    <w:rsid w:val="009D2DBF"/>
    <w:rsid w:val="009D460D"/>
    <w:rsid w:val="009D4F4D"/>
    <w:rsid w:val="009D66CA"/>
    <w:rsid w:val="009D77B5"/>
    <w:rsid w:val="009E0E3C"/>
    <w:rsid w:val="009E1A19"/>
    <w:rsid w:val="009E2C34"/>
    <w:rsid w:val="009E4183"/>
    <w:rsid w:val="009E49F8"/>
    <w:rsid w:val="009E4A35"/>
    <w:rsid w:val="009E4A3B"/>
    <w:rsid w:val="009E50C5"/>
    <w:rsid w:val="009E5D56"/>
    <w:rsid w:val="009E6256"/>
    <w:rsid w:val="009F0DD7"/>
    <w:rsid w:val="009F0ED2"/>
    <w:rsid w:val="009F1833"/>
    <w:rsid w:val="009F1A06"/>
    <w:rsid w:val="009F2250"/>
    <w:rsid w:val="009F23B5"/>
    <w:rsid w:val="009F3697"/>
    <w:rsid w:val="009F3E9D"/>
    <w:rsid w:val="009F5293"/>
    <w:rsid w:val="009F592F"/>
    <w:rsid w:val="009F6B4C"/>
    <w:rsid w:val="00A0132D"/>
    <w:rsid w:val="00A01D04"/>
    <w:rsid w:val="00A01D69"/>
    <w:rsid w:val="00A01F65"/>
    <w:rsid w:val="00A02A26"/>
    <w:rsid w:val="00A02D24"/>
    <w:rsid w:val="00A031C9"/>
    <w:rsid w:val="00A06531"/>
    <w:rsid w:val="00A0696A"/>
    <w:rsid w:val="00A069B2"/>
    <w:rsid w:val="00A06C79"/>
    <w:rsid w:val="00A06F98"/>
    <w:rsid w:val="00A1035A"/>
    <w:rsid w:val="00A10863"/>
    <w:rsid w:val="00A10C46"/>
    <w:rsid w:val="00A11146"/>
    <w:rsid w:val="00A11433"/>
    <w:rsid w:val="00A11673"/>
    <w:rsid w:val="00A1168A"/>
    <w:rsid w:val="00A11B68"/>
    <w:rsid w:val="00A122F1"/>
    <w:rsid w:val="00A128D8"/>
    <w:rsid w:val="00A1307D"/>
    <w:rsid w:val="00A13C32"/>
    <w:rsid w:val="00A142D5"/>
    <w:rsid w:val="00A145C5"/>
    <w:rsid w:val="00A14697"/>
    <w:rsid w:val="00A15725"/>
    <w:rsid w:val="00A158C6"/>
    <w:rsid w:val="00A15F03"/>
    <w:rsid w:val="00A15F70"/>
    <w:rsid w:val="00A1620C"/>
    <w:rsid w:val="00A166F1"/>
    <w:rsid w:val="00A1700B"/>
    <w:rsid w:val="00A1714A"/>
    <w:rsid w:val="00A1747C"/>
    <w:rsid w:val="00A200D2"/>
    <w:rsid w:val="00A212F0"/>
    <w:rsid w:val="00A21ABB"/>
    <w:rsid w:val="00A22373"/>
    <w:rsid w:val="00A22713"/>
    <w:rsid w:val="00A22766"/>
    <w:rsid w:val="00A234FF"/>
    <w:rsid w:val="00A241AF"/>
    <w:rsid w:val="00A25797"/>
    <w:rsid w:val="00A25D6F"/>
    <w:rsid w:val="00A26520"/>
    <w:rsid w:val="00A3077B"/>
    <w:rsid w:val="00A31B71"/>
    <w:rsid w:val="00A31F53"/>
    <w:rsid w:val="00A31FEB"/>
    <w:rsid w:val="00A337DD"/>
    <w:rsid w:val="00A35921"/>
    <w:rsid w:val="00A35BFB"/>
    <w:rsid w:val="00A364C7"/>
    <w:rsid w:val="00A404D1"/>
    <w:rsid w:val="00A41CDD"/>
    <w:rsid w:val="00A42851"/>
    <w:rsid w:val="00A4395A"/>
    <w:rsid w:val="00A43D6C"/>
    <w:rsid w:val="00A44673"/>
    <w:rsid w:val="00A455BB"/>
    <w:rsid w:val="00A459DE"/>
    <w:rsid w:val="00A45A84"/>
    <w:rsid w:val="00A502B2"/>
    <w:rsid w:val="00A50871"/>
    <w:rsid w:val="00A50BAA"/>
    <w:rsid w:val="00A51187"/>
    <w:rsid w:val="00A51C7E"/>
    <w:rsid w:val="00A51EE8"/>
    <w:rsid w:val="00A529E8"/>
    <w:rsid w:val="00A53069"/>
    <w:rsid w:val="00A53AC4"/>
    <w:rsid w:val="00A543FF"/>
    <w:rsid w:val="00A54BAB"/>
    <w:rsid w:val="00A5555F"/>
    <w:rsid w:val="00A567EB"/>
    <w:rsid w:val="00A572E1"/>
    <w:rsid w:val="00A57576"/>
    <w:rsid w:val="00A57591"/>
    <w:rsid w:val="00A579BF"/>
    <w:rsid w:val="00A579C9"/>
    <w:rsid w:val="00A57BC2"/>
    <w:rsid w:val="00A61094"/>
    <w:rsid w:val="00A6166C"/>
    <w:rsid w:val="00A61834"/>
    <w:rsid w:val="00A61C4A"/>
    <w:rsid w:val="00A61CD7"/>
    <w:rsid w:val="00A628F6"/>
    <w:rsid w:val="00A63021"/>
    <w:rsid w:val="00A6587E"/>
    <w:rsid w:val="00A659CF"/>
    <w:rsid w:val="00A65D5E"/>
    <w:rsid w:val="00A6608F"/>
    <w:rsid w:val="00A66789"/>
    <w:rsid w:val="00A66D2E"/>
    <w:rsid w:val="00A66F55"/>
    <w:rsid w:val="00A6715A"/>
    <w:rsid w:val="00A674BF"/>
    <w:rsid w:val="00A67D28"/>
    <w:rsid w:val="00A67F51"/>
    <w:rsid w:val="00A7080E"/>
    <w:rsid w:val="00A71385"/>
    <w:rsid w:val="00A72313"/>
    <w:rsid w:val="00A72320"/>
    <w:rsid w:val="00A726B5"/>
    <w:rsid w:val="00A7290F"/>
    <w:rsid w:val="00A72C7B"/>
    <w:rsid w:val="00A73287"/>
    <w:rsid w:val="00A74196"/>
    <w:rsid w:val="00A743C9"/>
    <w:rsid w:val="00A75526"/>
    <w:rsid w:val="00A75DA2"/>
    <w:rsid w:val="00A75F59"/>
    <w:rsid w:val="00A76023"/>
    <w:rsid w:val="00A763C5"/>
    <w:rsid w:val="00A772B8"/>
    <w:rsid w:val="00A77B52"/>
    <w:rsid w:val="00A77D28"/>
    <w:rsid w:val="00A807C2"/>
    <w:rsid w:val="00A808CB"/>
    <w:rsid w:val="00A81143"/>
    <w:rsid w:val="00A82355"/>
    <w:rsid w:val="00A8259C"/>
    <w:rsid w:val="00A82B2F"/>
    <w:rsid w:val="00A82DA8"/>
    <w:rsid w:val="00A830EB"/>
    <w:rsid w:val="00A836BA"/>
    <w:rsid w:val="00A848AF"/>
    <w:rsid w:val="00A86393"/>
    <w:rsid w:val="00A87F4B"/>
    <w:rsid w:val="00A90C44"/>
    <w:rsid w:val="00A92B76"/>
    <w:rsid w:val="00A9300D"/>
    <w:rsid w:val="00A9590A"/>
    <w:rsid w:val="00A96D8E"/>
    <w:rsid w:val="00A96E63"/>
    <w:rsid w:val="00A97164"/>
    <w:rsid w:val="00A9765A"/>
    <w:rsid w:val="00A97F57"/>
    <w:rsid w:val="00AA0158"/>
    <w:rsid w:val="00AA0290"/>
    <w:rsid w:val="00AA0D15"/>
    <w:rsid w:val="00AA1B91"/>
    <w:rsid w:val="00AA2228"/>
    <w:rsid w:val="00AA224B"/>
    <w:rsid w:val="00AA45D5"/>
    <w:rsid w:val="00AA4EC8"/>
    <w:rsid w:val="00AA5935"/>
    <w:rsid w:val="00AA5D70"/>
    <w:rsid w:val="00AA6640"/>
    <w:rsid w:val="00AA6A63"/>
    <w:rsid w:val="00AA7A6C"/>
    <w:rsid w:val="00AA7ADA"/>
    <w:rsid w:val="00AA7E9E"/>
    <w:rsid w:val="00AB178D"/>
    <w:rsid w:val="00AB19AC"/>
    <w:rsid w:val="00AB22E2"/>
    <w:rsid w:val="00AB2456"/>
    <w:rsid w:val="00AB2CAB"/>
    <w:rsid w:val="00AB3603"/>
    <w:rsid w:val="00AB614E"/>
    <w:rsid w:val="00AB626B"/>
    <w:rsid w:val="00AB6364"/>
    <w:rsid w:val="00AB6474"/>
    <w:rsid w:val="00AB674E"/>
    <w:rsid w:val="00AB75B0"/>
    <w:rsid w:val="00AC08EE"/>
    <w:rsid w:val="00AC0CE7"/>
    <w:rsid w:val="00AC1E1E"/>
    <w:rsid w:val="00AC2248"/>
    <w:rsid w:val="00AC2249"/>
    <w:rsid w:val="00AC31B7"/>
    <w:rsid w:val="00AC4009"/>
    <w:rsid w:val="00AC4F59"/>
    <w:rsid w:val="00AC5045"/>
    <w:rsid w:val="00AC5676"/>
    <w:rsid w:val="00AC5FB0"/>
    <w:rsid w:val="00AC6728"/>
    <w:rsid w:val="00AC68CF"/>
    <w:rsid w:val="00AC6D9B"/>
    <w:rsid w:val="00AC740A"/>
    <w:rsid w:val="00AC76B6"/>
    <w:rsid w:val="00AC7BD4"/>
    <w:rsid w:val="00AC7E71"/>
    <w:rsid w:val="00AD0A55"/>
    <w:rsid w:val="00AD16F8"/>
    <w:rsid w:val="00AD174C"/>
    <w:rsid w:val="00AD1940"/>
    <w:rsid w:val="00AD1FC9"/>
    <w:rsid w:val="00AD2369"/>
    <w:rsid w:val="00AD5C0E"/>
    <w:rsid w:val="00AD60B2"/>
    <w:rsid w:val="00AD63AB"/>
    <w:rsid w:val="00AD63F5"/>
    <w:rsid w:val="00AD6EEE"/>
    <w:rsid w:val="00AE0CD7"/>
    <w:rsid w:val="00AE1136"/>
    <w:rsid w:val="00AE1917"/>
    <w:rsid w:val="00AE22B3"/>
    <w:rsid w:val="00AE2E9A"/>
    <w:rsid w:val="00AE3016"/>
    <w:rsid w:val="00AE3ABF"/>
    <w:rsid w:val="00AE40F1"/>
    <w:rsid w:val="00AE483A"/>
    <w:rsid w:val="00AE4972"/>
    <w:rsid w:val="00AE53C8"/>
    <w:rsid w:val="00AE5EE5"/>
    <w:rsid w:val="00AE6848"/>
    <w:rsid w:val="00AE6E33"/>
    <w:rsid w:val="00AE6EE8"/>
    <w:rsid w:val="00AE6FC1"/>
    <w:rsid w:val="00AE7E60"/>
    <w:rsid w:val="00AE7EB2"/>
    <w:rsid w:val="00AF006F"/>
    <w:rsid w:val="00AF0756"/>
    <w:rsid w:val="00AF08C9"/>
    <w:rsid w:val="00AF0A63"/>
    <w:rsid w:val="00AF204D"/>
    <w:rsid w:val="00AF207A"/>
    <w:rsid w:val="00AF21A2"/>
    <w:rsid w:val="00AF47A1"/>
    <w:rsid w:val="00AF6437"/>
    <w:rsid w:val="00AF67C1"/>
    <w:rsid w:val="00AF6B66"/>
    <w:rsid w:val="00AF7080"/>
    <w:rsid w:val="00B00270"/>
    <w:rsid w:val="00B00F6B"/>
    <w:rsid w:val="00B017F3"/>
    <w:rsid w:val="00B02255"/>
    <w:rsid w:val="00B02290"/>
    <w:rsid w:val="00B02FEE"/>
    <w:rsid w:val="00B0300B"/>
    <w:rsid w:val="00B04FD2"/>
    <w:rsid w:val="00B0590F"/>
    <w:rsid w:val="00B05BE2"/>
    <w:rsid w:val="00B07098"/>
    <w:rsid w:val="00B10F25"/>
    <w:rsid w:val="00B1248F"/>
    <w:rsid w:val="00B1350D"/>
    <w:rsid w:val="00B13ECE"/>
    <w:rsid w:val="00B145DD"/>
    <w:rsid w:val="00B14ECC"/>
    <w:rsid w:val="00B1516E"/>
    <w:rsid w:val="00B15263"/>
    <w:rsid w:val="00B15998"/>
    <w:rsid w:val="00B16676"/>
    <w:rsid w:val="00B16E2B"/>
    <w:rsid w:val="00B170A9"/>
    <w:rsid w:val="00B20D3C"/>
    <w:rsid w:val="00B22149"/>
    <w:rsid w:val="00B221B3"/>
    <w:rsid w:val="00B23897"/>
    <w:rsid w:val="00B249AD"/>
    <w:rsid w:val="00B24EFF"/>
    <w:rsid w:val="00B2542A"/>
    <w:rsid w:val="00B25E44"/>
    <w:rsid w:val="00B2619A"/>
    <w:rsid w:val="00B267D1"/>
    <w:rsid w:val="00B30256"/>
    <w:rsid w:val="00B3060F"/>
    <w:rsid w:val="00B31200"/>
    <w:rsid w:val="00B31DE7"/>
    <w:rsid w:val="00B3224E"/>
    <w:rsid w:val="00B323F6"/>
    <w:rsid w:val="00B32B24"/>
    <w:rsid w:val="00B33EFC"/>
    <w:rsid w:val="00B368B7"/>
    <w:rsid w:val="00B3753E"/>
    <w:rsid w:val="00B37B7C"/>
    <w:rsid w:val="00B40015"/>
    <w:rsid w:val="00B4043C"/>
    <w:rsid w:val="00B41796"/>
    <w:rsid w:val="00B423BA"/>
    <w:rsid w:val="00B4267E"/>
    <w:rsid w:val="00B42B4A"/>
    <w:rsid w:val="00B440B0"/>
    <w:rsid w:val="00B44983"/>
    <w:rsid w:val="00B44B5D"/>
    <w:rsid w:val="00B44BF2"/>
    <w:rsid w:val="00B44F44"/>
    <w:rsid w:val="00B4720D"/>
    <w:rsid w:val="00B477EC"/>
    <w:rsid w:val="00B50B94"/>
    <w:rsid w:val="00B50EAC"/>
    <w:rsid w:val="00B50F02"/>
    <w:rsid w:val="00B51868"/>
    <w:rsid w:val="00B51E68"/>
    <w:rsid w:val="00B52073"/>
    <w:rsid w:val="00B52448"/>
    <w:rsid w:val="00B53A2F"/>
    <w:rsid w:val="00B54A22"/>
    <w:rsid w:val="00B54C18"/>
    <w:rsid w:val="00B54E26"/>
    <w:rsid w:val="00B5510E"/>
    <w:rsid w:val="00B553C6"/>
    <w:rsid w:val="00B571D7"/>
    <w:rsid w:val="00B57DC9"/>
    <w:rsid w:val="00B60F13"/>
    <w:rsid w:val="00B63168"/>
    <w:rsid w:val="00B63215"/>
    <w:rsid w:val="00B6380B"/>
    <w:rsid w:val="00B63CA4"/>
    <w:rsid w:val="00B63F0D"/>
    <w:rsid w:val="00B641A1"/>
    <w:rsid w:val="00B66C5D"/>
    <w:rsid w:val="00B70570"/>
    <w:rsid w:val="00B70DB6"/>
    <w:rsid w:val="00B71413"/>
    <w:rsid w:val="00B72154"/>
    <w:rsid w:val="00B73F53"/>
    <w:rsid w:val="00B744BF"/>
    <w:rsid w:val="00B74B4F"/>
    <w:rsid w:val="00B74E76"/>
    <w:rsid w:val="00B7648B"/>
    <w:rsid w:val="00B769D4"/>
    <w:rsid w:val="00B80CE3"/>
    <w:rsid w:val="00B81A55"/>
    <w:rsid w:val="00B81B5E"/>
    <w:rsid w:val="00B82345"/>
    <w:rsid w:val="00B82C8F"/>
    <w:rsid w:val="00B82CF4"/>
    <w:rsid w:val="00B84125"/>
    <w:rsid w:val="00B84269"/>
    <w:rsid w:val="00B84E36"/>
    <w:rsid w:val="00B85593"/>
    <w:rsid w:val="00B866B8"/>
    <w:rsid w:val="00B86F62"/>
    <w:rsid w:val="00B87653"/>
    <w:rsid w:val="00B87A21"/>
    <w:rsid w:val="00B90B5C"/>
    <w:rsid w:val="00B90D42"/>
    <w:rsid w:val="00B9156D"/>
    <w:rsid w:val="00B91C47"/>
    <w:rsid w:val="00B91DE8"/>
    <w:rsid w:val="00B93EEE"/>
    <w:rsid w:val="00B975D1"/>
    <w:rsid w:val="00B9798B"/>
    <w:rsid w:val="00B97BF7"/>
    <w:rsid w:val="00BA00A7"/>
    <w:rsid w:val="00BA02F4"/>
    <w:rsid w:val="00BA0317"/>
    <w:rsid w:val="00BA0937"/>
    <w:rsid w:val="00BA14A1"/>
    <w:rsid w:val="00BA174A"/>
    <w:rsid w:val="00BA1922"/>
    <w:rsid w:val="00BA1F29"/>
    <w:rsid w:val="00BA2490"/>
    <w:rsid w:val="00BA37E0"/>
    <w:rsid w:val="00BA3A00"/>
    <w:rsid w:val="00BA4230"/>
    <w:rsid w:val="00BA51F1"/>
    <w:rsid w:val="00BA53E7"/>
    <w:rsid w:val="00BA64E8"/>
    <w:rsid w:val="00BA66F2"/>
    <w:rsid w:val="00BA6A6B"/>
    <w:rsid w:val="00BA7363"/>
    <w:rsid w:val="00BA7579"/>
    <w:rsid w:val="00BB2AB2"/>
    <w:rsid w:val="00BB2EFC"/>
    <w:rsid w:val="00BB31B5"/>
    <w:rsid w:val="00BB3402"/>
    <w:rsid w:val="00BB37AA"/>
    <w:rsid w:val="00BB3989"/>
    <w:rsid w:val="00BB60D4"/>
    <w:rsid w:val="00BB6A1C"/>
    <w:rsid w:val="00BB77E9"/>
    <w:rsid w:val="00BB7ED9"/>
    <w:rsid w:val="00BC0E8D"/>
    <w:rsid w:val="00BC1567"/>
    <w:rsid w:val="00BC1B8E"/>
    <w:rsid w:val="00BC238E"/>
    <w:rsid w:val="00BC284E"/>
    <w:rsid w:val="00BC4183"/>
    <w:rsid w:val="00BC4BDC"/>
    <w:rsid w:val="00BC59F3"/>
    <w:rsid w:val="00BC5F67"/>
    <w:rsid w:val="00BC6CB9"/>
    <w:rsid w:val="00BC76C6"/>
    <w:rsid w:val="00BD0692"/>
    <w:rsid w:val="00BD06C6"/>
    <w:rsid w:val="00BD1186"/>
    <w:rsid w:val="00BD1353"/>
    <w:rsid w:val="00BD17AF"/>
    <w:rsid w:val="00BD1EFC"/>
    <w:rsid w:val="00BD2973"/>
    <w:rsid w:val="00BD2982"/>
    <w:rsid w:val="00BD29C4"/>
    <w:rsid w:val="00BD3452"/>
    <w:rsid w:val="00BD4281"/>
    <w:rsid w:val="00BD460C"/>
    <w:rsid w:val="00BD4C4E"/>
    <w:rsid w:val="00BD4DCB"/>
    <w:rsid w:val="00BD543B"/>
    <w:rsid w:val="00BD5A45"/>
    <w:rsid w:val="00BD6656"/>
    <w:rsid w:val="00BD7077"/>
    <w:rsid w:val="00BE3F80"/>
    <w:rsid w:val="00BE5182"/>
    <w:rsid w:val="00BE610F"/>
    <w:rsid w:val="00BE7132"/>
    <w:rsid w:val="00BE7474"/>
    <w:rsid w:val="00BE7B81"/>
    <w:rsid w:val="00BF0623"/>
    <w:rsid w:val="00BF109E"/>
    <w:rsid w:val="00BF1316"/>
    <w:rsid w:val="00BF3898"/>
    <w:rsid w:val="00BF4084"/>
    <w:rsid w:val="00BF4D09"/>
    <w:rsid w:val="00BF59FA"/>
    <w:rsid w:val="00BF7197"/>
    <w:rsid w:val="00BF7627"/>
    <w:rsid w:val="00BF7F53"/>
    <w:rsid w:val="00BF7FBC"/>
    <w:rsid w:val="00C0010F"/>
    <w:rsid w:val="00C01581"/>
    <w:rsid w:val="00C0165B"/>
    <w:rsid w:val="00C01A7F"/>
    <w:rsid w:val="00C01EFA"/>
    <w:rsid w:val="00C02BFA"/>
    <w:rsid w:val="00C03941"/>
    <w:rsid w:val="00C077C9"/>
    <w:rsid w:val="00C077DD"/>
    <w:rsid w:val="00C1017C"/>
    <w:rsid w:val="00C10708"/>
    <w:rsid w:val="00C1074D"/>
    <w:rsid w:val="00C10B3F"/>
    <w:rsid w:val="00C11502"/>
    <w:rsid w:val="00C11E98"/>
    <w:rsid w:val="00C126C8"/>
    <w:rsid w:val="00C13626"/>
    <w:rsid w:val="00C13BF0"/>
    <w:rsid w:val="00C14050"/>
    <w:rsid w:val="00C14ECE"/>
    <w:rsid w:val="00C15283"/>
    <w:rsid w:val="00C154E5"/>
    <w:rsid w:val="00C15552"/>
    <w:rsid w:val="00C15C8B"/>
    <w:rsid w:val="00C1642D"/>
    <w:rsid w:val="00C16B2F"/>
    <w:rsid w:val="00C16C15"/>
    <w:rsid w:val="00C17157"/>
    <w:rsid w:val="00C1736B"/>
    <w:rsid w:val="00C20343"/>
    <w:rsid w:val="00C208F4"/>
    <w:rsid w:val="00C20BED"/>
    <w:rsid w:val="00C20D47"/>
    <w:rsid w:val="00C21556"/>
    <w:rsid w:val="00C2162A"/>
    <w:rsid w:val="00C23464"/>
    <w:rsid w:val="00C23963"/>
    <w:rsid w:val="00C240E0"/>
    <w:rsid w:val="00C24832"/>
    <w:rsid w:val="00C253BD"/>
    <w:rsid w:val="00C26885"/>
    <w:rsid w:val="00C26CA7"/>
    <w:rsid w:val="00C26E58"/>
    <w:rsid w:val="00C27A41"/>
    <w:rsid w:val="00C27C94"/>
    <w:rsid w:val="00C27D03"/>
    <w:rsid w:val="00C30BEB"/>
    <w:rsid w:val="00C30CB0"/>
    <w:rsid w:val="00C30F7B"/>
    <w:rsid w:val="00C310B2"/>
    <w:rsid w:val="00C31439"/>
    <w:rsid w:val="00C31444"/>
    <w:rsid w:val="00C31C93"/>
    <w:rsid w:val="00C32CF1"/>
    <w:rsid w:val="00C32D26"/>
    <w:rsid w:val="00C33A77"/>
    <w:rsid w:val="00C34274"/>
    <w:rsid w:val="00C353B9"/>
    <w:rsid w:val="00C35A21"/>
    <w:rsid w:val="00C3617C"/>
    <w:rsid w:val="00C364E1"/>
    <w:rsid w:val="00C36721"/>
    <w:rsid w:val="00C36923"/>
    <w:rsid w:val="00C37909"/>
    <w:rsid w:val="00C37DCF"/>
    <w:rsid w:val="00C4061D"/>
    <w:rsid w:val="00C40778"/>
    <w:rsid w:val="00C41446"/>
    <w:rsid w:val="00C41449"/>
    <w:rsid w:val="00C41835"/>
    <w:rsid w:val="00C42297"/>
    <w:rsid w:val="00C426AA"/>
    <w:rsid w:val="00C43822"/>
    <w:rsid w:val="00C44187"/>
    <w:rsid w:val="00C44A16"/>
    <w:rsid w:val="00C450F6"/>
    <w:rsid w:val="00C45E57"/>
    <w:rsid w:val="00C45FE3"/>
    <w:rsid w:val="00C465EB"/>
    <w:rsid w:val="00C466D6"/>
    <w:rsid w:val="00C46AE9"/>
    <w:rsid w:val="00C46E1B"/>
    <w:rsid w:val="00C50011"/>
    <w:rsid w:val="00C5014A"/>
    <w:rsid w:val="00C506AF"/>
    <w:rsid w:val="00C506E1"/>
    <w:rsid w:val="00C50BEB"/>
    <w:rsid w:val="00C51DC1"/>
    <w:rsid w:val="00C53AD3"/>
    <w:rsid w:val="00C5725E"/>
    <w:rsid w:val="00C572F9"/>
    <w:rsid w:val="00C57E49"/>
    <w:rsid w:val="00C60007"/>
    <w:rsid w:val="00C60196"/>
    <w:rsid w:val="00C60B2A"/>
    <w:rsid w:val="00C62021"/>
    <w:rsid w:val="00C62EC7"/>
    <w:rsid w:val="00C636F4"/>
    <w:rsid w:val="00C63C07"/>
    <w:rsid w:val="00C649B5"/>
    <w:rsid w:val="00C65051"/>
    <w:rsid w:val="00C6513E"/>
    <w:rsid w:val="00C65D62"/>
    <w:rsid w:val="00C66B08"/>
    <w:rsid w:val="00C66F97"/>
    <w:rsid w:val="00C7046E"/>
    <w:rsid w:val="00C70E36"/>
    <w:rsid w:val="00C720D2"/>
    <w:rsid w:val="00C72A80"/>
    <w:rsid w:val="00C72FA9"/>
    <w:rsid w:val="00C737CD"/>
    <w:rsid w:val="00C7566B"/>
    <w:rsid w:val="00C75AAE"/>
    <w:rsid w:val="00C75B21"/>
    <w:rsid w:val="00C764DD"/>
    <w:rsid w:val="00C765E9"/>
    <w:rsid w:val="00C778B2"/>
    <w:rsid w:val="00C80557"/>
    <w:rsid w:val="00C80A99"/>
    <w:rsid w:val="00C80FA7"/>
    <w:rsid w:val="00C82441"/>
    <w:rsid w:val="00C82AA1"/>
    <w:rsid w:val="00C82B1F"/>
    <w:rsid w:val="00C84184"/>
    <w:rsid w:val="00C84414"/>
    <w:rsid w:val="00C84A26"/>
    <w:rsid w:val="00C855E8"/>
    <w:rsid w:val="00C86040"/>
    <w:rsid w:val="00C863A3"/>
    <w:rsid w:val="00C864AB"/>
    <w:rsid w:val="00C86940"/>
    <w:rsid w:val="00C86B75"/>
    <w:rsid w:val="00C87B0A"/>
    <w:rsid w:val="00C90085"/>
    <w:rsid w:val="00C90C9A"/>
    <w:rsid w:val="00C91A99"/>
    <w:rsid w:val="00C91CB8"/>
    <w:rsid w:val="00C92583"/>
    <w:rsid w:val="00C92CE7"/>
    <w:rsid w:val="00C93E49"/>
    <w:rsid w:val="00C94AE9"/>
    <w:rsid w:val="00C95D1C"/>
    <w:rsid w:val="00C96497"/>
    <w:rsid w:val="00C9660D"/>
    <w:rsid w:val="00C97925"/>
    <w:rsid w:val="00C97CC7"/>
    <w:rsid w:val="00CA000E"/>
    <w:rsid w:val="00CA1C6E"/>
    <w:rsid w:val="00CA2428"/>
    <w:rsid w:val="00CA28B9"/>
    <w:rsid w:val="00CA2B2F"/>
    <w:rsid w:val="00CA2D6D"/>
    <w:rsid w:val="00CA35F1"/>
    <w:rsid w:val="00CA5B25"/>
    <w:rsid w:val="00CA66A6"/>
    <w:rsid w:val="00CA7F7A"/>
    <w:rsid w:val="00CB0ABC"/>
    <w:rsid w:val="00CB1CF6"/>
    <w:rsid w:val="00CB369F"/>
    <w:rsid w:val="00CB389B"/>
    <w:rsid w:val="00CB4099"/>
    <w:rsid w:val="00CB5B0A"/>
    <w:rsid w:val="00CB627B"/>
    <w:rsid w:val="00CB74CF"/>
    <w:rsid w:val="00CB76D7"/>
    <w:rsid w:val="00CB7818"/>
    <w:rsid w:val="00CB78ED"/>
    <w:rsid w:val="00CC0539"/>
    <w:rsid w:val="00CC1D79"/>
    <w:rsid w:val="00CC2E8E"/>
    <w:rsid w:val="00CC3081"/>
    <w:rsid w:val="00CC46D4"/>
    <w:rsid w:val="00CC54B2"/>
    <w:rsid w:val="00CC566B"/>
    <w:rsid w:val="00CD05D0"/>
    <w:rsid w:val="00CD0F51"/>
    <w:rsid w:val="00CD3048"/>
    <w:rsid w:val="00CD35F9"/>
    <w:rsid w:val="00CD3981"/>
    <w:rsid w:val="00CD4D98"/>
    <w:rsid w:val="00CD6A27"/>
    <w:rsid w:val="00CD7FB6"/>
    <w:rsid w:val="00CE160D"/>
    <w:rsid w:val="00CE19A3"/>
    <w:rsid w:val="00CE2ABB"/>
    <w:rsid w:val="00CE2C1C"/>
    <w:rsid w:val="00CE2C85"/>
    <w:rsid w:val="00CE2F74"/>
    <w:rsid w:val="00CE5E2E"/>
    <w:rsid w:val="00CE635B"/>
    <w:rsid w:val="00CE63C9"/>
    <w:rsid w:val="00CE69DC"/>
    <w:rsid w:val="00CE7423"/>
    <w:rsid w:val="00CE7562"/>
    <w:rsid w:val="00CF0C72"/>
    <w:rsid w:val="00CF142F"/>
    <w:rsid w:val="00CF1458"/>
    <w:rsid w:val="00CF1A44"/>
    <w:rsid w:val="00CF1D3B"/>
    <w:rsid w:val="00CF2BD8"/>
    <w:rsid w:val="00CF47C6"/>
    <w:rsid w:val="00CF4C3F"/>
    <w:rsid w:val="00CF517D"/>
    <w:rsid w:val="00CF5CEB"/>
    <w:rsid w:val="00CF64B5"/>
    <w:rsid w:val="00CF658C"/>
    <w:rsid w:val="00CF7AC7"/>
    <w:rsid w:val="00D005E5"/>
    <w:rsid w:val="00D00802"/>
    <w:rsid w:val="00D0331A"/>
    <w:rsid w:val="00D03376"/>
    <w:rsid w:val="00D03EA7"/>
    <w:rsid w:val="00D047F9"/>
    <w:rsid w:val="00D04E6F"/>
    <w:rsid w:val="00D04FF9"/>
    <w:rsid w:val="00D05128"/>
    <w:rsid w:val="00D065B9"/>
    <w:rsid w:val="00D06986"/>
    <w:rsid w:val="00D069E4"/>
    <w:rsid w:val="00D06F18"/>
    <w:rsid w:val="00D06FED"/>
    <w:rsid w:val="00D07075"/>
    <w:rsid w:val="00D0730E"/>
    <w:rsid w:val="00D07D27"/>
    <w:rsid w:val="00D11065"/>
    <w:rsid w:val="00D1269D"/>
    <w:rsid w:val="00D1280D"/>
    <w:rsid w:val="00D12EC9"/>
    <w:rsid w:val="00D13A90"/>
    <w:rsid w:val="00D14E39"/>
    <w:rsid w:val="00D15318"/>
    <w:rsid w:val="00D156E3"/>
    <w:rsid w:val="00D16AAC"/>
    <w:rsid w:val="00D17BB9"/>
    <w:rsid w:val="00D20586"/>
    <w:rsid w:val="00D205AF"/>
    <w:rsid w:val="00D21749"/>
    <w:rsid w:val="00D23A7C"/>
    <w:rsid w:val="00D23DB5"/>
    <w:rsid w:val="00D247FE"/>
    <w:rsid w:val="00D2495F"/>
    <w:rsid w:val="00D24BE8"/>
    <w:rsid w:val="00D25130"/>
    <w:rsid w:val="00D25C5E"/>
    <w:rsid w:val="00D26925"/>
    <w:rsid w:val="00D26AC3"/>
    <w:rsid w:val="00D270C7"/>
    <w:rsid w:val="00D30763"/>
    <w:rsid w:val="00D31229"/>
    <w:rsid w:val="00D320C7"/>
    <w:rsid w:val="00D32D83"/>
    <w:rsid w:val="00D33642"/>
    <w:rsid w:val="00D34649"/>
    <w:rsid w:val="00D34BBC"/>
    <w:rsid w:val="00D34D72"/>
    <w:rsid w:val="00D361CC"/>
    <w:rsid w:val="00D40466"/>
    <w:rsid w:val="00D40898"/>
    <w:rsid w:val="00D41DF2"/>
    <w:rsid w:val="00D424E9"/>
    <w:rsid w:val="00D42A6A"/>
    <w:rsid w:val="00D43478"/>
    <w:rsid w:val="00D43FCB"/>
    <w:rsid w:val="00D45849"/>
    <w:rsid w:val="00D45B13"/>
    <w:rsid w:val="00D4608B"/>
    <w:rsid w:val="00D4674F"/>
    <w:rsid w:val="00D468B5"/>
    <w:rsid w:val="00D47139"/>
    <w:rsid w:val="00D472CE"/>
    <w:rsid w:val="00D502ED"/>
    <w:rsid w:val="00D504A0"/>
    <w:rsid w:val="00D50CE9"/>
    <w:rsid w:val="00D52EF9"/>
    <w:rsid w:val="00D52FBB"/>
    <w:rsid w:val="00D544D8"/>
    <w:rsid w:val="00D544E9"/>
    <w:rsid w:val="00D548C9"/>
    <w:rsid w:val="00D55E23"/>
    <w:rsid w:val="00D56710"/>
    <w:rsid w:val="00D568F2"/>
    <w:rsid w:val="00D57D38"/>
    <w:rsid w:val="00D57D8B"/>
    <w:rsid w:val="00D60EB6"/>
    <w:rsid w:val="00D6125B"/>
    <w:rsid w:val="00D6143C"/>
    <w:rsid w:val="00D6221F"/>
    <w:rsid w:val="00D62A00"/>
    <w:rsid w:val="00D633BB"/>
    <w:rsid w:val="00D643E2"/>
    <w:rsid w:val="00D64D94"/>
    <w:rsid w:val="00D64F32"/>
    <w:rsid w:val="00D664F4"/>
    <w:rsid w:val="00D66672"/>
    <w:rsid w:val="00D67476"/>
    <w:rsid w:val="00D70F0B"/>
    <w:rsid w:val="00D71499"/>
    <w:rsid w:val="00D72CD0"/>
    <w:rsid w:val="00D732C0"/>
    <w:rsid w:val="00D7440C"/>
    <w:rsid w:val="00D745B9"/>
    <w:rsid w:val="00D751A0"/>
    <w:rsid w:val="00D75D20"/>
    <w:rsid w:val="00D7625E"/>
    <w:rsid w:val="00D768C6"/>
    <w:rsid w:val="00D769F2"/>
    <w:rsid w:val="00D76B19"/>
    <w:rsid w:val="00D77F8E"/>
    <w:rsid w:val="00D80ACD"/>
    <w:rsid w:val="00D81310"/>
    <w:rsid w:val="00D816C0"/>
    <w:rsid w:val="00D81F9F"/>
    <w:rsid w:val="00D82A5A"/>
    <w:rsid w:val="00D82AC8"/>
    <w:rsid w:val="00D83159"/>
    <w:rsid w:val="00D83626"/>
    <w:rsid w:val="00D838AE"/>
    <w:rsid w:val="00D83BB5"/>
    <w:rsid w:val="00D83E4A"/>
    <w:rsid w:val="00D843C3"/>
    <w:rsid w:val="00D84AD1"/>
    <w:rsid w:val="00D85DD9"/>
    <w:rsid w:val="00D86574"/>
    <w:rsid w:val="00D8717F"/>
    <w:rsid w:val="00D87A75"/>
    <w:rsid w:val="00D904B3"/>
    <w:rsid w:val="00D9143C"/>
    <w:rsid w:val="00D928D1"/>
    <w:rsid w:val="00D93CAD"/>
    <w:rsid w:val="00D948C1"/>
    <w:rsid w:val="00D95A6D"/>
    <w:rsid w:val="00D968BE"/>
    <w:rsid w:val="00D972C4"/>
    <w:rsid w:val="00D97319"/>
    <w:rsid w:val="00D9782D"/>
    <w:rsid w:val="00D978D6"/>
    <w:rsid w:val="00DA0996"/>
    <w:rsid w:val="00DA1CAC"/>
    <w:rsid w:val="00DA1EA7"/>
    <w:rsid w:val="00DA3275"/>
    <w:rsid w:val="00DA32BB"/>
    <w:rsid w:val="00DA3D71"/>
    <w:rsid w:val="00DA44E1"/>
    <w:rsid w:val="00DA4751"/>
    <w:rsid w:val="00DA4806"/>
    <w:rsid w:val="00DA4942"/>
    <w:rsid w:val="00DA626F"/>
    <w:rsid w:val="00DA6449"/>
    <w:rsid w:val="00DA660B"/>
    <w:rsid w:val="00DA6AB4"/>
    <w:rsid w:val="00DA6CA3"/>
    <w:rsid w:val="00DA7097"/>
    <w:rsid w:val="00DB0E74"/>
    <w:rsid w:val="00DB3B03"/>
    <w:rsid w:val="00DB3BD4"/>
    <w:rsid w:val="00DB4859"/>
    <w:rsid w:val="00DB5134"/>
    <w:rsid w:val="00DB517C"/>
    <w:rsid w:val="00DB57BB"/>
    <w:rsid w:val="00DB5D1F"/>
    <w:rsid w:val="00DB662E"/>
    <w:rsid w:val="00DC017E"/>
    <w:rsid w:val="00DC205B"/>
    <w:rsid w:val="00DC31B4"/>
    <w:rsid w:val="00DC39FF"/>
    <w:rsid w:val="00DC3BA3"/>
    <w:rsid w:val="00DC3BB7"/>
    <w:rsid w:val="00DC3EEF"/>
    <w:rsid w:val="00DC4420"/>
    <w:rsid w:val="00DC5AD6"/>
    <w:rsid w:val="00DC680C"/>
    <w:rsid w:val="00DC7A71"/>
    <w:rsid w:val="00DC7AFB"/>
    <w:rsid w:val="00DC7BAE"/>
    <w:rsid w:val="00DC7C39"/>
    <w:rsid w:val="00DC7FDF"/>
    <w:rsid w:val="00DD02FB"/>
    <w:rsid w:val="00DD04A2"/>
    <w:rsid w:val="00DD0689"/>
    <w:rsid w:val="00DD0D73"/>
    <w:rsid w:val="00DD0DB6"/>
    <w:rsid w:val="00DD0FCB"/>
    <w:rsid w:val="00DD1235"/>
    <w:rsid w:val="00DD162A"/>
    <w:rsid w:val="00DD1A0B"/>
    <w:rsid w:val="00DD1D9B"/>
    <w:rsid w:val="00DD32E1"/>
    <w:rsid w:val="00DD3AA1"/>
    <w:rsid w:val="00DD5223"/>
    <w:rsid w:val="00DD5A81"/>
    <w:rsid w:val="00DD67A3"/>
    <w:rsid w:val="00DD699D"/>
    <w:rsid w:val="00DD6AE8"/>
    <w:rsid w:val="00DD6C52"/>
    <w:rsid w:val="00DD763F"/>
    <w:rsid w:val="00DD785C"/>
    <w:rsid w:val="00DD7DCD"/>
    <w:rsid w:val="00DD7EF4"/>
    <w:rsid w:val="00DE129C"/>
    <w:rsid w:val="00DE284A"/>
    <w:rsid w:val="00DE3789"/>
    <w:rsid w:val="00DE3ED2"/>
    <w:rsid w:val="00DE45D1"/>
    <w:rsid w:val="00DE4AC5"/>
    <w:rsid w:val="00DE51BC"/>
    <w:rsid w:val="00DE548A"/>
    <w:rsid w:val="00DE5922"/>
    <w:rsid w:val="00DE5B0E"/>
    <w:rsid w:val="00DE6A88"/>
    <w:rsid w:val="00DE744C"/>
    <w:rsid w:val="00DF02CB"/>
    <w:rsid w:val="00DF13D9"/>
    <w:rsid w:val="00DF1A64"/>
    <w:rsid w:val="00DF22A9"/>
    <w:rsid w:val="00DF2BA7"/>
    <w:rsid w:val="00DF3022"/>
    <w:rsid w:val="00DF3420"/>
    <w:rsid w:val="00DF3959"/>
    <w:rsid w:val="00DF3B51"/>
    <w:rsid w:val="00DF3BB0"/>
    <w:rsid w:val="00DF463D"/>
    <w:rsid w:val="00DF5418"/>
    <w:rsid w:val="00DF5F62"/>
    <w:rsid w:val="00DF6980"/>
    <w:rsid w:val="00DF6F25"/>
    <w:rsid w:val="00DF6FE3"/>
    <w:rsid w:val="00E00D8C"/>
    <w:rsid w:val="00E01088"/>
    <w:rsid w:val="00E01E75"/>
    <w:rsid w:val="00E01EAC"/>
    <w:rsid w:val="00E0206B"/>
    <w:rsid w:val="00E02644"/>
    <w:rsid w:val="00E02983"/>
    <w:rsid w:val="00E03B80"/>
    <w:rsid w:val="00E03E32"/>
    <w:rsid w:val="00E04169"/>
    <w:rsid w:val="00E044A2"/>
    <w:rsid w:val="00E06C27"/>
    <w:rsid w:val="00E07329"/>
    <w:rsid w:val="00E1061D"/>
    <w:rsid w:val="00E11309"/>
    <w:rsid w:val="00E1136F"/>
    <w:rsid w:val="00E117E8"/>
    <w:rsid w:val="00E11B5F"/>
    <w:rsid w:val="00E11E9B"/>
    <w:rsid w:val="00E11F04"/>
    <w:rsid w:val="00E121A1"/>
    <w:rsid w:val="00E1243A"/>
    <w:rsid w:val="00E14070"/>
    <w:rsid w:val="00E14644"/>
    <w:rsid w:val="00E1467E"/>
    <w:rsid w:val="00E14831"/>
    <w:rsid w:val="00E14BD0"/>
    <w:rsid w:val="00E16C72"/>
    <w:rsid w:val="00E1748C"/>
    <w:rsid w:val="00E177EC"/>
    <w:rsid w:val="00E178DD"/>
    <w:rsid w:val="00E17CE7"/>
    <w:rsid w:val="00E213FC"/>
    <w:rsid w:val="00E21B9A"/>
    <w:rsid w:val="00E234A4"/>
    <w:rsid w:val="00E23D1E"/>
    <w:rsid w:val="00E23D4E"/>
    <w:rsid w:val="00E245B0"/>
    <w:rsid w:val="00E24886"/>
    <w:rsid w:val="00E24C20"/>
    <w:rsid w:val="00E251AC"/>
    <w:rsid w:val="00E257AF"/>
    <w:rsid w:val="00E2616E"/>
    <w:rsid w:val="00E322E8"/>
    <w:rsid w:val="00E342CF"/>
    <w:rsid w:val="00E353FB"/>
    <w:rsid w:val="00E35C79"/>
    <w:rsid w:val="00E35F19"/>
    <w:rsid w:val="00E37E87"/>
    <w:rsid w:val="00E40015"/>
    <w:rsid w:val="00E41919"/>
    <w:rsid w:val="00E41DB2"/>
    <w:rsid w:val="00E440AB"/>
    <w:rsid w:val="00E44AE4"/>
    <w:rsid w:val="00E4510E"/>
    <w:rsid w:val="00E45297"/>
    <w:rsid w:val="00E455A1"/>
    <w:rsid w:val="00E4591C"/>
    <w:rsid w:val="00E46783"/>
    <w:rsid w:val="00E46CBF"/>
    <w:rsid w:val="00E46ED7"/>
    <w:rsid w:val="00E4714C"/>
    <w:rsid w:val="00E47425"/>
    <w:rsid w:val="00E50252"/>
    <w:rsid w:val="00E5056B"/>
    <w:rsid w:val="00E51434"/>
    <w:rsid w:val="00E52459"/>
    <w:rsid w:val="00E524F2"/>
    <w:rsid w:val="00E52C93"/>
    <w:rsid w:val="00E52CEB"/>
    <w:rsid w:val="00E52FAD"/>
    <w:rsid w:val="00E53D74"/>
    <w:rsid w:val="00E53DF2"/>
    <w:rsid w:val="00E54BFF"/>
    <w:rsid w:val="00E552D6"/>
    <w:rsid w:val="00E553BF"/>
    <w:rsid w:val="00E553FD"/>
    <w:rsid w:val="00E55EB9"/>
    <w:rsid w:val="00E566FB"/>
    <w:rsid w:val="00E569CE"/>
    <w:rsid w:val="00E57059"/>
    <w:rsid w:val="00E57701"/>
    <w:rsid w:val="00E61186"/>
    <w:rsid w:val="00E611B3"/>
    <w:rsid w:val="00E61FA3"/>
    <w:rsid w:val="00E626D7"/>
    <w:rsid w:val="00E62EB3"/>
    <w:rsid w:val="00E63190"/>
    <w:rsid w:val="00E63FFB"/>
    <w:rsid w:val="00E64BBC"/>
    <w:rsid w:val="00E65381"/>
    <w:rsid w:val="00E654BC"/>
    <w:rsid w:val="00E65D02"/>
    <w:rsid w:val="00E65DF4"/>
    <w:rsid w:val="00E6623E"/>
    <w:rsid w:val="00E66537"/>
    <w:rsid w:val="00E66622"/>
    <w:rsid w:val="00E66BDE"/>
    <w:rsid w:val="00E678A2"/>
    <w:rsid w:val="00E6792A"/>
    <w:rsid w:val="00E7064E"/>
    <w:rsid w:val="00E70AC7"/>
    <w:rsid w:val="00E7132F"/>
    <w:rsid w:val="00E71B5C"/>
    <w:rsid w:val="00E72519"/>
    <w:rsid w:val="00E72BAD"/>
    <w:rsid w:val="00E736BD"/>
    <w:rsid w:val="00E7469B"/>
    <w:rsid w:val="00E75CF9"/>
    <w:rsid w:val="00E769EC"/>
    <w:rsid w:val="00E77D43"/>
    <w:rsid w:val="00E802E0"/>
    <w:rsid w:val="00E80978"/>
    <w:rsid w:val="00E80D3D"/>
    <w:rsid w:val="00E8153D"/>
    <w:rsid w:val="00E81ABF"/>
    <w:rsid w:val="00E82085"/>
    <w:rsid w:val="00E82D19"/>
    <w:rsid w:val="00E83460"/>
    <w:rsid w:val="00E844C7"/>
    <w:rsid w:val="00E875B3"/>
    <w:rsid w:val="00E878C6"/>
    <w:rsid w:val="00E91204"/>
    <w:rsid w:val="00E915EF"/>
    <w:rsid w:val="00E938D7"/>
    <w:rsid w:val="00E93B5B"/>
    <w:rsid w:val="00E94EF2"/>
    <w:rsid w:val="00E979DB"/>
    <w:rsid w:val="00EA025F"/>
    <w:rsid w:val="00EA116C"/>
    <w:rsid w:val="00EA17AD"/>
    <w:rsid w:val="00EA2958"/>
    <w:rsid w:val="00EA2979"/>
    <w:rsid w:val="00EA2FB3"/>
    <w:rsid w:val="00EA3290"/>
    <w:rsid w:val="00EA3C47"/>
    <w:rsid w:val="00EA44F2"/>
    <w:rsid w:val="00EA4765"/>
    <w:rsid w:val="00EA71B2"/>
    <w:rsid w:val="00EA7358"/>
    <w:rsid w:val="00EB0E74"/>
    <w:rsid w:val="00EB0ED6"/>
    <w:rsid w:val="00EB1A9F"/>
    <w:rsid w:val="00EB237E"/>
    <w:rsid w:val="00EB3518"/>
    <w:rsid w:val="00EB3912"/>
    <w:rsid w:val="00EB4AD7"/>
    <w:rsid w:val="00EB4BEB"/>
    <w:rsid w:val="00EB4E7A"/>
    <w:rsid w:val="00EB5E6D"/>
    <w:rsid w:val="00EB61A4"/>
    <w:rsid w:val="00EB632C"/>
    <w:rsid w:val="00EB74CF"/>
    <w:rsid w:val="00EB77C7"/>
    <w:rsid w:val="00EB7870"/>
    <w:rsid w:val="00EB7F30"/>
    <w:rsid w:val="00EC0277"/>
    <w:rsid w:val="00EC02C9"/>
    <w:rsid w:val="00EC11B5"/>
    <w:rsid w:val="00EC2D89"/>
    <w:rsid w:val="00EC2FDD"/>
    <w:rsid w:val="00EC3F8F"/>
    <w:rsid w:val="00EC4597"/>
    <w:rsid w:val="00EC4A7F"/>
    <w:rsid w:val="00EC4E12"/>
    <w:rsid w:val="00EC576F"/>
    <w:rsid w:val="00EC5A72"/>
    <w:rsid w:val="00EC5C76"/>
    <w:rsid w:val="00EC65FE"/>
    <w:rsid w:val="00EC686E"/>
    <w:rsid w:val="00EC6CF3"/>
    <w:rsid w:val="00EC6E61"/>
    <w:rsid w:val="00EC75E7"/>
    <w:rsid w:val="00EC7A34"/>
    <w:rsid w:val="00EC7D39"/>
    <w:rsid w:val="00ED09BC"/>
    <w:rsid w:val="00ED0AE4"/>
    <w:rsid w:val="00ED122B"/>
    <w:rsid w:val="00ED144E"/>
    <w:rsid w:val="00ED1E35"/>
    <w:rsid w:val="00ED2588"/>
    <w:rsid w:val="00ED25F2"/>
    <w:rsid w:val="00ED266A"/>
    <w:rsid w:val="00ED29AE"/>
    <w:rsid w:val="00ED2C4A"/>
    <w:rsid w:val="00ED3405"/>
    <w:rsid w:val="00ED3E7D"/>
    <w:rsid w:val="00ED529D"/>
    <w:rsid w:val="00ED60C6"/>
    <w:rsid w:val="00ED6789"/>
    <w:rsid w:val="00ED6CB0"/>
    <w:rsid w:val="00ED7A9A"/>
    <w:rsid w:val="00EE0485"/>
    <w:rsid w:val="00EE0CB0"/>
    <w:rsid w:val="00EE191F"/>
    <w:rsid w:val="00EE2190"/>
    <w:rsid w:val="00EE24F9"/>
    <w:rsid w:val="00EE315F"/>
    <w:rsid w:val="00EE3816"/>
    <w:rsid w:val="00EE3CBA"/>
    <w:rsid w:val="00EE4031"/>
    <w:rsid w:val="00EE69EE"/>
    <w:rsid w:val="00EE6D47"/>
    <w:rsid w:val="00EE7B4E"/>
    <w:rsid w:val="00EF01ED"/>
    <w:rsid w:val="00EF0212"/>
    <w:rsid w:val="00EF03EE"/>
    <w:rsid w:val="00EF0C8E"/>
    <w:rsid w:val="00EF2271"/>
    <w:rsid w:val="00EF3340"/>
    <w:rsid w:val="00EF400D"/>
    <w:rsid w:val="00EF4121"/>
    <w:rsid w:val="00EF4342"/>
    <w:rsid w:val="00EF53B5"/>
    <w:rsid w:val="00EF5A96"/>
    <w:rsid w:val="00EF5BC6"/>
    <w:rsid w:val="00EF646D"/>
    <w:rsid w:val="00EF65F0"/>
    <w:rsid w:val="00EF6A28"/>
    <w:rsid w:val="00EF6A2B"/>
    <w:rsid w:val="00EF793A"/>
    <w:rsid w:val="00EF7E0B"/>
    <w:rsid w:val="00EF7EA8"/>
    <w:rsid w:val="00F010B5"/>
    <w:rsid w:val="00F01C7D"/>
    <w:rsid w:val="00F025A5"/>
    <w:rsid w:val="00F02619"/>
    <w:rsid w:val="00F029DC"/>
    <w:rsid w:val="00F029E7"/>
    <w:rsid w:val="00F02AC7"/>
    <w:rsid w:val="00F03B33"/>
    <w:rsid w:val="00F03BE8"/>
    <w:rsid w:val="00F03C9D"/>
    <w:rsid w:val="00F040DE"/>
    <w:rsid w:val="00F04C2C"/>
    <w:rsid w:val="00F05AF8"/>
    <w:rsid w:val="00F062D7"/>
    <w:rsid w:val="00F073D4"/>
    <w:rsid w:val="00F07CEC"/>
    <w:rsid w:val="00F10FB3"/>
    <w:rsid w:val="00F11173"/>
    <w:rsid w:val="00F11B6D"/>
    <w:rsid w:val="00F1218B"/>
    <w:rsid w:val="00F123F9"/>
    <w:rsid w:val="00F129DD"/>
    <w:rsid w:val="00F12A29"/>
    <w:rsid w:val="00F12F7D"/>
    <w:rsid w:val="00F13D92"/>
    <w:rsid w:val="00F13F84"/>
    <w:rsid w:val="00F147EA"/>
    <w:rsid w:val="00F14BB2"/>
    <w:rsid w:val="00F16358"/>
    <w:rsid w:val="00F1716A"/>
    <w:rsid w:val="00F17F98"/>
    <w:rsid w:val="00F2003B"/>
    <w:rsid w:val="00F2068E"/>
    <w:rsid w:val="00F20F96"/>
    <w:rsid w:val="00F217C6"/>
    <w:rsid w:val="00F22B5F"/>
    <w:rsid w:val="00F22C50"/>
    <w:rsid w:val="00F22C6A"/>
    <w:rsid w:val="00F240C9"/>
    <w:rsid w:val="00F2571A"/>
    <w:rsid w:val="00F25B53"/>
    <w:rsid w:val="00F263CD"/>
    <w:rsid w:val="00F266F6"/>
    <w:rsid w:val="00F2759A"/>
    <w:rsid w:val="00F2770F"/>
    <w:rsid w:val="00F3132A"/>
    <w:rsid w:val="00F318A2"/>
    <w:rsid w:val="00F31ED7"/>
    <w:rsid w:val="00F31EDE"/>
    <w:rsid w:val="00F3228A"/>
    <w:rsid w:val="00F32810"/>
    <w:rsid w:val="00F32AB2"/>
    <w:rsid w:val="00F33B1A"/>
    <w:rsid w:val="00F34158"/>
    <w:rsid w:val="00F377F6"/>
    <w:rsid w:val="00F4087A"/>
    <w:rsid w:val="00F40CA3"/>
    <w:rsid w:val="00F4147B"/>
    <w:rsid w:val="00F418E3"/>
    <w:rsid w:val="00F420BD"/>
    <w:rsid w:val="00F422C8"/>
    <w:rsid w:val="00F424FD"/>
    <w:rsid w:val="00F427CC"/>
    <w:rsid w:val="00F429F3"/>
    <w:rsid w:val="00F46C27"/>
    <w:rsid w:val="00F47752"/>
    <w:rsid w:val="00F47DDE"/>
    <w:rsid w:val="00F50279"/>
    <w:rsid w:val="00F52A00"/>
    <w:rsid w:val="00F52CAE"/>
    <w:rsid w:val="00F53793"/>
    <w:rsid w:val="00F53B2D"/>
    <w:rsid w:val="00F53BB5"/>
    <w:rsid w:val="00F54A10"/>
    <w:rsid w:val="00F55254"/>
    <w:rsid w:val="00F57FF6"/>
    <w:rsid w:val="00F615D9"/>
    <w:rsid w:val="00F61AF9"/>
    <w:rsid w:val="00F61EA5"/>
    <w:rsid w:val="00F623BA"/>
    <w:rsid w:val="00F67299"/>
    <w:rsid w:val="00F70667"/>
    <w:rsid w:val="00F71F24"/>
    <w:rsid w:val="00F723F5"/>
    <w:rsid w:val="00F7329C"/>
    <w:rsid w:val="00F73785"/>
    <w:rsid w:val="00F7417C"/>
    <w:rsid w:val="00F74237"/>
    <w:rsid w:val="00F74A02"/>
    <w:rsid w:val="00F7597E"/>
    <w:rsid w:val="00F75AAB"/>
    <w:rsid w:val="00F75BC2"/>
    <w:rsid w:val="00F77B13"/>
    <w:rsid w:val="00F80DC2"/>
    <w:rsid w:val="00F82269"/>
    <w:rsid w:val="00F82A8D"/>
    <w:rsid w:val="00F82B84"/>
    <w:rsid w:val="00F8318D"/>
    <w:rsid w:val="00F832D7"/>
    <w:rsid w:val="00F8400E"/>
    <w:rsid w:val="00F85C17"/>
    <w:rsid w:val="00F8701E"/>
    <w:rsid w:val="00F90AEB"/>
    <w:rsid w:val="00F92206"/>
    <w:rsid w:val="00F922C4"/>
    <w:rsid w:val="00F92F43"/>
    <w:rsid w:val="00F93498"/>
    <w:rsid w:val="00F93535"/>
    <w:rsid w:val="00F94818"/>
    <w:rsid w:val="00F94F14"/>
    <w:rsid w:val="00F96352"/>
    <w:rsid w:val="00F97961"/>
    <w:rsid w:val="00F97FAF"/>
    <w:rsid w:val="00FA05C9"/>
    <w:rsid w:val="00FA07DC"/>
    <w:rsid w:val="00FA0BB1"/>
    <w:rsid w:val="00FA0D11"/>
    <w:rsid w:val="00FA0E28"/>
    <w:rsid w:val="00FA1080"/>
    <w:rsid w:val="00FA10D3"/>
    <w:rsid w:val="00FA11C9"/>
    <w:rsid w:val="00FA11D2"/>
    <w:rsid w:val="00FA1F93"/>
    <w:rsid w:val="00FA3057"/>
    <w:rsid w:val="00FA3087"/>
    <w:rsid w:val="00FA327E"/>
    <w:rsid w:val="00FA3FD3"/>
    <w:rsid w:val="00FA58E5"/>
    <w:rsid w:val="00FA59FC"/>
    <w:rsid w:val="00FA6E93"/>
    <w:rsid w:val="00FA74C0"/>
    <w:rsid w:val="00FB094F"/>
    <w:rsid w:val="00FB0E35"/>
    <w:rsid w:val="00FB0F46"/>
    <w:rsid w:val="00FB0F94"/>
    <w:rsid w:val="00FB1469"/>
    <w:rsid w:val="00FB1ED6"/>
    <w:rsid w:val="00FB24A5"/>
    <w:rsid w:val="00FB258C"/>
    <w:rsid w:val="00FB261C"/>
    <w:rsid w:val="00FB279B"/>
    <w:rsid w:val="00FB2CE1"/>
    <w:rsid w:val="00FB3169"/>
    <w:rsid w:val="00FB361E"/>
    <w:rsid w:val="00FB3CD1"/>
    <w:rsid w:val="00FB4DE0"/>
    <w:rsid w:val="00FB5180"/>
    <w:rsid w:val="00FB53F9"/>
    <w:rsid w:val="00FB559B"/>
    <w:rsid w:val="00FB6728"/>
    <w:rsid w:val="00FB77FC"/>
    <w:rsid w:val="00FB7DEA"/>
    <w:rsid w:val="00FB7E87"/>
    <w:rsid w:val="00FC02B6"/>
    <w:rsid w:val="00FC0383"/>
    <w:rsid w:val="00FC0E72"/>
    <w:rsid w:val="00FC1737"/>
    <w:rsid w:val="00FC1E1D"/>
    <w:rsid w:val="00FC22C1"/>
    <w:rsid w:val="00FC235A"/>
    <w:rsid w:val="00FC4567"/>
    <w:rsid w:val="00FC4C6A"/>
    <w:rsid w:val="00FC4F8C"/>
    <w:rsid w:val="00FC6019"/>
    <w:rsid w:val="00FC61A7"/>
    <w:rsid w:val="00FC6675"/>
    <w:rsid w:val="00FC6D40"/>
    <w:rsid w:val="00FC7309"/>
    <w:rsid w:val="00FD0031"/>
    <w:rsid w:val="00FD0A79"/>
    <w:rsid w:val="00FD2B5D"/>
    <w:rsid w:val="00FD2F32"/>
    <w:rsid w:val="00FD446E"/>
    <w:rsid w:val="00FD4C4D"/>
    <w:rsid w:val="00FD60A4"/>
    <w:rsid w:val="00FD61D5"/>
    <w:rsid w:val="00FD7534"/>
    <w:rsid w:val="00FE0AC0"/>
    <w:rsid w:val="00FE0CE2"/>
    <w:rsid w:val="00FE137F"/>
    <w:rsid w:val="00FE185B"/>
    <w:rsid w:val="00FE26D1"/>
    <w:rsid w:val="00FE2DC6"/>
    <w:rsid w:val="00FE3443"/>
    <w:rsid w:val="00FE3746"/>
    <w:rsid w:val="00FE398E"/>
    <w:rsid w:val="00FE3A03"/>
    <w:rsid w:val="00FE50DD"/>
    <w:rsid w:val="00FE5DF5"/>
    <w:rsid w:val="00FE6F58"/>
    <w:rsid w:val="00FF23BD"/>
    <w:rsid w:val="00FF2B31"/>
    <w:rsid w:val="00FF2C62"/>
    <w:rsid w:val="00FF300C"/>
    <w:rsid w:val="00FF41D0"/>
    <w:rsid w:val="00FF41F2"/>
    <w:rsid w:val="00FF4E06"/>
    <w:rsid w:val="00FF5B6D"/>
    <w:rsid w:val="00FF7666"/>
    <w:rsid w:val="00FF7693"/>
    <w:rsid w:val="00FF771B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FD4A7"/>
  <w15:docId w15:val="{CBCACDCD-4237-4BA2-A013-912D25B1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37E8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styleId="Nadpis1">
    <w:name w:val="heading 1"/>
    <w:basedOn w:val="Normlny"/>
    <w:next w:val="Textzkladn"/>
    <w:link w:val="Nadpis1Char"/>
    <w:autoRedefine/>
    <w:qFormat/>
    <w:rsid w:val="00C41835"/>
    <w:pPr>
      <w:keepNext/>
      <w:pageBreakBefore/>
      <w:numPr>
        <w:numId w:val="1"/>
      </w:numPr>
      <w:spacing w:before="60" w:after="320"/>
      <w:outlineLvl w:val="0"/>
    </w:pPr>
    <w:rPr>
      <w:rFonts w:cs="Arial"/>
      <w:b/>
      <w:caps/>
      <w:kern w:val="28"/>
      <w:sz w:val="32"/>
      <w:szCs w:val="32"/>
    </w:rPr>
  </w:style>
  <w:style w:type="paragraph" w:styleId="Nadpis2">
    <w:name w:val="heading 2"/>
    <w:aliases w:val="Nadpis 2 Char Char Char"/>
    <w:basedOn w:val="Nadpis1"/>
    <w:next w:val="Textzkladn"/>
    <w:link w:val="Nadpis2Char"/>
    <w:uiPriority w:val="9"/>
    <w:qFormat/>
    <w:rsid w:val="00C41835"/>
    <w:pPr>
      <w:pageBreakBefore w:val="0"/>
      <w:numPr>
        <w:ilvl w:val="1"/>
      </w:numPr>
      <w:spacing w:before="320" w:after="280"/>
      <w:outlineLvl w:val="1"/>
    </w:pPr>
    <w:rPr>
      <w:caps w:val="0"/>
      <w:sz w:val="28"/>
      <w:szCs w:val="28"/>
    </w:rPr>
  </w:style>
  <w:style w:type="paragraph" w:styleId="Nadpis3">
    <w:name w:val="heading 3"/>
    <w:aliases w:val="Nadpis 3 Char Char"/>
    <w:basedOn w:val="Nadpis2"/>
    <w:next w:val="Textzkladn"/>
    <w:link w:val="Nadpis3Char"/>
    <w:uiPriority w:val="9"/>
    <w:qFormat/>
    <w:rsid w:val="00BD4281"/>
    <w:pPr>
      <w:numPr>
        <w:ilvl w:val="2"/>
      </w:numPr>
      <w:tabs>
        <w:tab w:val="left" w:pos="709"/>
      </w:tabs>
      <w:outlineLvl w:val="2"/>
    </w:pPr>
    <w:rPr>
      <w:b w:val="0"/>
      <w:i/>
      <w:sz w:val="24"/>
      <w:szCs w:val="24"/>
    </w:rPr>
  </w:style>
  <w:style w:type="paragraph" w:styleId="Nadpis4">
    <w:name w:val="heading 4"/>
    <w:basedOn w:val="Nadpis3"/>
    <w:next w:val="Textzkladn"/>
    <w:link w:val="Nadpis4Char"/>
    <w:uiPriority w:val="9"/>
    <w:qFormat/>
    <w:rsid w:val="00196F6F"/>
    <w:pPr>
      <w:numPr>
        <w:ilvl w:val="3"/>
      </w:numPr>
      <w:tabs>
        <w:tab w:val="clear" w:pos="709"/>
        <w:tab w:val="left" w:pos="851"/>
      </w:tabs>
      <w:spacing w:after="240"/>
      <w:outlineLvl w:val="3"/>
    </w:pPr>
    <w:rPr>
      <w:b/>
      <w:bCs/>
      <w:sz w:val="22"/>
      <w:szCs w:val="28"/>
    </w:rPr>
  </w:style>
  <w:style w:type="paragraph" w:styleId="Nadpis5">
    <w:name w:val="heading 5"/>
    <w:basedOn w:val="Nadpis4"/>
    <w:next w:val="Textzkladn"/>
    <w:link w:val="Nadpis5Char"/>
    <w:uiPriority w:val="9"/>
    <w:qFormat/>
    <w:rsid w:val="00FC0E72"/>
    <w:pPr>
      <w:widowControl w:val="0"/>
      <w:numPr>
        <w:ilvl w:val="4"/>
      </w:numPr>
      <w:spacing w:after="280"/>
      <w:ind w:left="1009" w:hanging="1009"/>
      <w:jc w:val="left"/>
      <w:outlineLvl w:val="4"/>
    </w:pPr>
  </w:style>
  <w:style w:type="paragraph" w:styleId="Nadpis6">
    <w:name w:val="heading 6"/>
    <w:basedOn w:val="Nadpis5"/>
    <w:next w:val="Textzkladn"/>
    <w:link w:val="Nadpis6Char"/>
    <w:uiPriority w:val="9"/>
    <w:qFormat/>
    <w:rsid w:val="00CA35F1"/>
    <w:pPr>
      <w:numPr>
        <w:ilvl w:val="0"/>
        <w:numId w:val="0"/>
      </w:numPr>
      <w:outlineLvl w:val="5"/>
    </w:pPr>
  </w:style>
  <w:style w:type="paragraph" w:styleId="Nadpis7">
    <w:name w:val="heading 7"/>
    <w:basedOn w:val="Normlny"/>
    <w:next w:val="Normlny"/>
    <w:link w:val="Nadpis7Char"/>
    <w:uiPriority w:val="9"/>
    <w:qFormat/>
    <w:rsid w:val="001F2C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1F2C8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1F2C8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zkladn">
    <w:name w:val="Text základný"/>
    <w:basedOn w:val="Normlny"/>
    <w:next w:val="Text2zkladnbezodseku"/>
    <w:link w:val="TextzkladnChar"/>
    <w:qFormat/>
    <w:rsid w:val="005732DD"/>
    <w:pPr>
      <w:spacing w:after="120"/>
      <w:ind w:firstLine="425"/>
    </w:pPr>
    <w:rPr>
      <w:rFonts w:ascii="Times New Roman" w:hAnsi="Times New Roman"/>
      <w:sz w:val="24"/>
      <w:szCs w:val="24"/>
    </w:rPr>
  </w:style>
  <w:style w:type="character" w:customStyle="1" w:styleId="TextzkladnChar">
    <w:name w:val="Text základný Char"/>
    <w:basedOn w:val="Predvolenpsmoodseku"/>
    <w:link w:val="Textzkladn"/>
    <w:rsid w:val="005732DD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locked/>
    <w:rsid w:val="00C41835"/>
    <w:rPr>
      <w:rFonts w:ascii="Arial" w:hAnsi="Arial" w:cs="Arial"/>
      <w:b/>
      <w:caps/>
      <w:kern w:val="28"/>
      <w:sz w:val="32"/>
      <w:szCs w:val="32"/>
      <w:lang w:eastAsia="cs-CZ"/>
    </w:rPr>
  </w:style>
  <w:style w:type="character" w:customStyle="1" w:styleId="Nadpis2Char">
    <w:name w:val="Nadpis 2 Char"/>
    <w:aliases w:val="Nadpis 2 Char Char Char Char"/>
    <w:basedOn w:val="Predvolenpsmoodseku"/>
    <w:link w:val="Nadpis2"/>
    <w:locked/>
    <w:rsid w:val="00C41835"/>
    <w:rPr>
      <w:rFonts w:ascii="Arial" w:hAnsi="Arial" w:cs="Arial"/>
      <w:b/>
      <w:kern w:val="28"/>
      <w:sz w:val="28"/>
      <w:szCs w:val="28"/>
      <w:lang w:eastAsia="cs-CZ"/>
    </w:rPr>
  </w:style>
  <w:style w:type="character" w:customStyle="1" w:styleId="Nadpis3Char">
    <w:name w:val="Nadpis 3 Char"/>
    <w:aliases w:val="Nadpis 3 Char Char Char"/>
    <w:basedOn w:val="Predvolenpsmoodseku"/>
    <w:link w:val="Nadpis3"/>
    <w:locked/>
    <w:rsid w:val="00BD4281"/>
    <w:rPr>
      <w:rFonts w:ascii="Arial" w:hAnsi="Arial" w:cs="Arial"/>
      <w:i/>
      <w:kern w:val="28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196F6F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locked/>
    <w:rsid w:val="008D5C62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CA35F1"/>
    <w:rPr>
      <w:rFonts w:ascii="Arial" w:hAnsi="Arial" w:cs="Arial"/>
      <w:b/>
      <w:bCs/>
      <w:i/>
      <w:sz w:val="22"/>
      <w:szCs w:val="28"/>
      <w:lang w:eastAsia="cs-CZ"/>
    </w:rPr>
  </w:style>
  <w:style w:type="character" w:customStyle="1" w:styleId="Nadpis7Char">
    <w:name w:val="Nadpis 7 Char"/>
    <w:basedOn w:val="Predvolenpsmoodseku"/>
    <w:link w:val="Nadpis7"/>
    <w:locked/>
    <w:rsid w:val="005E4A53"/>
    <w:rPr>
      <w:rFonts w:ascii="Arial" w:hAnsi="Arial"/>
      <w:lang w:eastAsia="cs-CZ"/>
    </w:rPr>
  </w:style>
  <w:style w:type="character" w:customStyle="1" w:styleId="Nadpis8Char">
    <w:name w:val="Nadpis 8 Char"/>
    <w:basedOn w:val="Predvolenpsmoodseku"/>
    <w:link w:val="Nadpis8"/>
    <w:locked/>
    <w:rsid w:val="005E4A53"/>
    <w:rPr>
      <w:rFonts w:ascii="Arial" w:hAnsi="Arial"/>
      <w:i/>
      <w:lang w:eastAsia="cs-CZ"/>
    </w:rPr>
  </w:style>
  <w:style w:type="character" w:customStyle="1" w:styleId="Nadpis9Char">
    <w:name w:val="Nadpis 9 Char"/>
    <w:basedOn w:val="Predvolenpsmoodseku"/>
    <w:link w:val="Nadpis9"/>
    <w:locked/>
    <w:rsid w:val="005E4A53"/>
    <w:rPr>
      <w:rFonts w:ascii="Arial" w:hAnsi="Arial"/>
      <w:b/>
      <w:i/>
      <w:sz w:val="18"/>
      <w:lang w:eastAsia="cs-CZ"/>
    </w:rPr>
  </w:style>
  <w:style w:type="paragraph" w:styleId="Textbubliny">
    <w:name w:val="Balloon Text"/>
    <w:basedOn w:val="Normlny"/>
    <w:link w:val="TextbublinyChar"/>
    <w:semiHidden/>
    <w:rsid w:val="001F2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locked/>
    <w:rsid w:val="005E4A53"/>
    <w:rPr>
      <w:rFonts w:cs="Times New Roman"/>
      <w:sz w:val="2"/>
      <w:lang w:val="sk-SK"/>
    </w:rPr>
  </w:style>
  <w:style w:type="paragraph" w:styleId="Obsah2">
    <w:name w:val="toc 2"/>
    <w:basedOn w:val="Normlny"/>
    <w:next w:val="Normlny"/>
    <w:uiPriority w:val="39"/>
    <w:rsid w:val="0017188F"/>
    <w:pPr>
      <w:widowControl w:val="0"/>
      <w:spacing w:after="60" w:line="240" w:lineRule="atLeast"/>
      <w:ind w:left="425" w:hanging="425"/>
    </w:pPr>
    <w:rPr>
      <w:b/>
      <w:iCs/>
      <w:lang w:val="en-US"/>
    </w:rPr>
  </w:style>
  <w:style w:type="paragraph" w:styleId="Obsah1">
    <w:name w:val="toc 1"/>
    <w:basedOn w:val="Normlny"/>
    <w:next w:val="Normlny"/>
    <w:uiPriority w:val="39"/>
    <w:rsid w:val="007B60E3"/>
    <w:pPr>
      <w:widowControl w:val="0"/>
      <w:spacing w:before="200" w:after="120"/>
      <w:ind w:left="284" w:hanging="284"/>
    </w:pPr>
    <w:rPr>
      <w:b/>
      <w:bCs/>
      <w:lang w:val="en-US"/>
    </w:rPr>
  </w:style>
  <w:style w:type="paragraph" w:styleId="Obsah3">
    <w:name w:val="toc 3"/>
    <w:basedOn w:val="Normlny"/>
    <w:next w:val="Normlny"/>
    <w:uiPriority w:val="39"/>
    <w:rsid w:val="009C0082"/>
    <w:pPr>
      <w:widowControl w:val="0"/>
      <w:spacing w:after="60" w:line="240" w:lineRule="atLeast"/>
      <w:ind w:left="567" w:hanging="567"/>
    </w:pPr>
    <w:rPr>
      <w:i/>
      <w:lang w:val="en-US"/>
    </w:rPr>
  </w:style>
  <w:style w:type="paragraph" w:styleId="Hlavika">
    <w:name w:val="header"/>
    <w:basedOn w:val="Normlny"/>
    <w:link w:val="HlavikaChar"/>
    <w:uiPriority w:val="99"/>
    <w:rsid w:val="001F2C81"/>
    <w:pPr>
      <w:tabs>
        <w:tab w:val="center" w:pos="4536"/>
        <w:tab w:val="right" w:pos="9072"/>
      </w:tabs>
    </w:pPr>
    <w:rPr>
      <w:sz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Textkomentra">
    <w:name w:val="annotation text"/>
    <w:basedOn w:val="Normlny"/>
    <w:link w:val="TextkomentraChar"/>
    <w:semiHidden/>
    <w:rsid w:val="001F2C81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755EA"/>
    <w:rPr>
      <w:rFonts w:ascii="Arial" w:hAnsi="Arial" w:cs="Times New Roman"/>
      <w:lang w:val="sk-SK"/>
    </w:rPr>
  </w:style>
  <w:style w:type="paragraph" w:styleId="Nzov">
    <w:name w:val="Title"/>
    <w:basedOn w:val="Normlny"/>
    <w:link w:val="NzovChar"/>
    <w:rsid w:val="001F2C81"/>
    <w:pPr>
      <w:pageBreakBefore/>
      <w:overflowPunct/>
      <w:autoSpaceDE/>
      <w:autoSpaceDN/>
      <w:adjustRightInd/>
      <w:spacing w:before="60" w:after="60"/>
      <w:ind w:left="851"/>
      <w:jc w:val="center"/>
      <w:textAlignment w:val="auto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locked/>
    <w:rsid w:val="005E4A53"/>
    <w:rPr>
      <w:rFonts w:ascii="Cambria" w:hAnsi="Cambria" w:cs="Times New Roman"/>
      <w:b/>
      <w:bCs/>
      <w:kern w:val="28"/>
      <w:sz w:val="32"/>
      <w:szCs w:val="32"/>
      <w:lang w:val="sk-SK"/>
    </w:rPr>
  </w:style>
  <w:style w:type="character" w:styleId="Hypertextovprepojenie">
    <w:name w:val="Hyperlink"/>
    <w:basedOn w:val="Predvolenpsmoodseku"/>
    <w:uiPriority w:val="99"/>
    <w:rsid w:val="001F2C81"/>
    <w:rPr>
      <w:rFonts w:cs="Times New Roman"/>
      <w:color w:val="0000FF"/>
      <w:u w:val="single"/>
    </w:rPr>
  </w:style>
  <w:style w:type="paragraph" w:customStyle="1" w:styleId="Nadpisindexu">
    <w:name w:val="Nadpis indexu"/>
    <w:basedOn w:val="Nadpis1"/>
    <w:next w:val="Normlny"/>
    <w:rsid w:val="001F2C81"/>
    <w:pPr>
      <w:spacing w:after="300"/>
      <w:ind w:left="0" w:firstLine="0"/>
      <w:jc w:val="center"/>
      <w:outlineLvl w:val="9"/>
    </w:pPr>
  </w:style>
  <w:style w:type="character" w:styleId="slostrany">
    <w:name w:val="page number"/>
    <w:basedOn w:val="Predvolenpsmoodseku"/>
    <w:rsid w:val="001F2C81"/>
    <w:rPr>
      <w:rFonts w:cs="Times New Roman"/>
    </w:rPr>
  </w:style>
  <w:style w:type="table" w:styleId="Mriekatabuky">
    <w:name w:val="Table Grid"/>
    <w:basedOn w:val="Normlnatabuka"/>
    <w:rsid w:val="00650E51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aliases w:val="Popis - obrázok"/>
    <w:basedOn w:val="Predvolenpsmoodseku"/>
    <w:rsid w:val="005714A2"/>
    <w:rPr>
      <w:rFonts w:ascii="Arial" w:hAnsi="Arial" w:cs="Times New Roman"/>
      <w:b/>
      <w:sz w:val="18"/>
      <w:lang w:val="sk-SK" w:eastAsia="cs-CZ" w:bidi="ar-SA"/>
    </w:rPr>
  </w:style>
  <w:style w:type="paragraph" w:styleId="truktradokumentu">
    <w:name w:val="Document Map"/>
    <w:basedOn w:val="Normlny"/>
    <w:link w:val="truktradokumentuChar"/>
    <w:semiHidden/>
    <w:rsid w:val="001F2C81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locked/>
    <w:rsid w:val="005E4A53"/>
    <w:rPr>
      <w:rFonts w:cs="Times New Roman"/>
      <w:sz w:val="2"/>
      <w:lang w:val="sk-SK"/>
    </w:rPr>
  </w:style>
  <w:style w:type="paragraph" w:styleId="Obsah4">
    <w:name w:val="toc 4"/>
    <w:basedOn w:val="Normlny"/>
    <w:next w:val="Normlny"/>
    <w:uiPriority w:val="39"/>
    <w:rsid w:val="009C0082"/>
    <w:pPr>
      <w:widowControl w:val="0"/>
      <w:spacing w:after="60" w:line="240" w:lineRule="atLeast"/>
      <w:ind w:left="709" w:hanging="709"/>
    </w:pPr>
    <w:rPr>
      <w:i/>
      <w:lang w:val="en-US"/>
    </w:rPr>
  </w:style>
  <w:style w:type="paragraph" w:styleId="Obsah5">
    <w:name w:val="toc 5"/>
    <w:basedOn w:val="Normlny"/>
    <w:next w:val="Normlny"/>
    <w:uiPriority w:val="39"/>
    <w:rsid w:val="009C0082"/>
    <w:pPr>
      <w:widowControl w:val="0"/>
      <w:spacing w:after="60" w:line="240" w:lineRule="atLeast"/>
      <w:ind w:left="992" w:hanging="992"/>
    </w:pPr>
    <w:rPr>
      <w:lang w:val="en-US"/>
    </w:rPr>
  </w:style>
  <w:style w:type="paragraph" w:styleId="Obsah6">
    <w:name w:val="toc 6"/>
    <w:basedOn w:val="Normlny"/>
    <w:next w:val="Normlny"/>
    <w:uiPriority w:val="39"/>
    <w:rsid w:val="009C6047"/>
    <w:pPr>
      <w:widowControl w:val="0"/>
      <w:spacing w:line="240" w:lineRule="atLeast"/>
      <w:ind w:left="1134" w:hanging="1134"/>
    </w:pPr>
    <w:rPr>
      <w:lang w:val="en-US"/>
    </w:rPr>
  </w:style>
  <w:style w:type="paragraph" w:styleId="Obsah7">
    <w:name w:val="toc 7"/>
    <w:basedOn w:val="Normlny"/>
    <w:next w:val="Normlny"/>
    <w:semiHidden/>
    <w:rsid w:val="00C82AA1"/>
    <w:pPr>
      <w:widowControl w:val="0"/>
      <w:spacing w:line="240" w:lineRule="atLeast"/>
      <w:ind w:left="1200"/>
    </w:pPr>
    <w:rPr>
      <w:lang w:val="en-US"/>
    </w:rPr>
  </w:style>
  <w:style w:type="paragraph" w:styleId="Obsah8">
    <w:name w:val="toc 8"/>
    <w:basedOn w:val="Normlny"/>
    <w:next w:val="Normlny"/>
    <w:semiHidden/>
    <w:rsid w:val="00C82AA1"/>
    <w:pPr>
      <w:widowControl w:val="0"/>
      <w:spacing w:line="240" w:lineRule="atLeast"/>
      <w:ind w:left="1400"/>
    </w:pPr>
    <w:rPr>
      <w:lang w:val="en-US"/>
    </w:rPr>
  </w:style>
  <w:style w:type="paragraph" w:styleId="Obsah9">
    <w:name w:val="toc 9"/>
    <w:basedOn w:val="Normlny"/>
    <w:next w:val="Normlny"/>
    <w:semiHidden/>
    <w:rsid w:val="00C82AA1"/>
    <w:pPr>
      <w:widowControl w:val="0"/>
      <w:spacing w:line="240" w:lineRule="atLeast"/>
      <w:ind w:left="1600"/>
    </w:pPr>
    <w:rPr>
      <w:lang w:val="en-US"/>
    </w:rPr>
  </w:style>
  <w:style w:type="paragraph" w:customStyle="1" w:styleId="Nadpistabuky">
    <w:name w:val="Nadpis tabuľky"/>
    <w:basedOn w:val="Normlny"/>
    <w:rsid w:val="009E4A35"/>
    <w:pPr>
      <w:keepNext/>
      <w:overflowPunct/>
      <w:autoSpaceDE/>
      <w:autoSpaceDN/>
      <w:adjustRightInd/>
      <w:spacing w:after="120"/>
      <w:ind w:left="57"/>
      <w:jc w:val="left"/>
      <w:textAlignment w:val="auto"/>
    </w:pPr>
    <w:rPr>
      <w:color w:val="FFFFFF"/>
      <w:sz w:val="16"/>
      <w:szCs w:val="16"/>
    </w:rPr>
  </w:style>
  <w:style w:type="character" w:styleId="PouitHypertextovPrepojenie">
    <w:name w:val="FollowedHyperlink"/>
    <w:basedOn w:val="Predvolenpsmoodseku"/>
    <w:rsid w:val="001F2C81"/>
    <w:rPr>
      <w:rFonts w:cs="Times New Roman"/>
      <w:color w:val="800080"/>
      <w:u w:val="single"/>
    </w:rPr>
  </w:style>
  <w:style w:type="paragraph" w:customStyle="1" w:styleId="Zdrojcittu">
    <w:name w:val="Zdroj citátu"/>
    <w:basedOn w:val="Normlny"/>
    <w:next w:val="Normlny"/>
    <w:rsid w:val="00775500"/>
    <w:pPr>
      <w:spacing w:after="120"/>
      <w:jc w:val="right"/>
    </w:pPr>
    <w:rPr>
      <w:rFonts w:ascii="Times New Roman" w:hAnsi="Times New Roman" w:cs="Arial"/>
      <w:bCs/>
      <w:i/>
      <w:noProof/>
      <w:color w:val="333333"/>
    </w:rPr>
  </w:style>
  <w:style w:type="paragraph" w:customStyle="1" w:styleId="Obrzok">
    <w:name w:val="Obrázok"/>
    <w:basedOn w:val="Normlny"/>
    <w:next w:val="Normlny"/>
    <w:rsid w:val="001F2C81"/>
    <w:pPr>
      <w:keepNext/>
      <w:spacing w:before="360"/>
      <w:jc w:val="center"/>
    </w:pPr>
  </w:style>
  <w:style w:type="paragraph" w:styleId="Zoznamobrzkov">
    <w:name w:val="table of figures"/>
    <w:aliases w:val="Index"/>
    <w:basedOn w:val="Obsah2"/>
    <w:next w:val="Normlny"/>
    <w:uiPriority w:val="99"/>
    <w:rsid w:val="00D247FE"/>
    <w:pPr>
      <w:widowControl/>
      <w:spacing w:line="240" w:lineRule="auto"/>
      <w:ind w:left="1134" w:hanging="1134"/>
      <w:jc w:val="left"/>
    </w:pPr>
    <w:rPr>
      <w:rFonts w:cs="Calibri"/>
      <w:b w:val="0"/>
      <w:iCs w:val="0"/>
      <w:lang w:val="sk-SK"/>
    </w:rPr>
  </w:style>
  <w:style w:type="paragraph" w:customStyle="1" w:styleId="Odrkycittu">
    <w:name w:val="Odrážky citátu"/>
    <w:basedOn w:val="Normlny"/>
    <w:rsid w:val="00BA4230"/>
    <w:pPr>
      <w:numPr>
        <w:numId w:val="3"/>
      </w:numPr>
      <w:spacing w:after="120"/>
    </w:pPr>
    <w:rPr>
      <w:rFonts w:ascii="Times New Roman" w:hAnsi="Times New Roman" w:cs="Arial"/>
      <w:bCs/>
      <w:i/>
      <w:color w:val="333333"/>
      <w:sz w:val="24"/>
      <w:szCs w:val="24"/>
    </w:rPr>
  </w:style>
  <w:style w:type="paragraph" w:customStyle="1" w:styleId="Predmetkomentra1">
    <w:name w:val="Predmet komentára1"/>
    <w:basedOn w:val="Textkomentra"/>
    <w:next w:val="Textkomentra"/>
    <w:semiHidden/>
    <w:rsid w:val="001F2C81"/>
    <w:rPr>
      <w:b/>
      <w:bCs/>
    </w:rPr>
  </w:style>
  <w:style w:type="paragraph" w:customStyle="1" w:styleId="Centrovannadpistabuky">
    <w:name w:val="Centrovaný nadpis tabuľky"/>
    <w:basedOn w:val="Nadpistabuky"/>
    <w:rsid w:val="001F2C81"/>
    <w:pPr>
      <w:ind w:left="0"/>
      <w:jc w:val="center"/>
    </w:pPr>
  </w:style>
  <w:style w:type="paragraph" w:styleId="Zarkazkladnhotextu">
    <w:name w:val="Body Text Indent"/>
    <w:basedOn w:val="Normlny"/>
    <w:link w:val="ZarkazkladnhotextuChar"/>
    <w:rsid w:val="001F2C8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2">
    <w:name w:val="Body Text Indent 2"/>
    <w:basedOn w:val="Normlny"/>
    <w:link w:val="Zarkazkladnhotextu2Char"/>
    <w:rsid w:val="001F2C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Zarkazkladnhotextu3">
    <w:name w:val="Body Text Indent 3"/>
    <w:basedOn w:val="Normlny"/>
    <w:link w:val="Zarkazkladnhotextu3Char"/>
    <w:rsid w:val="001F2C81"/>
    <w:pPr>
      <w:ind w:firstLine="360"/>
    </w:pPr>
    <w:rPr>
      <w:rFonts w:ascii="Times New Roman" w:hAnsi="Times New Roman"/>
      <w:color w:val="3366FF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locked/>
    <w:rsid w:val="005E4A53"/>
    <w:rPr>
      <w:rFonts w:ascii="Arial" w:hAnsi="Arial" w:cs="Times New Roman"/>
      <w:sz w:val="16"/>
      <w:szCs w:val="16"/>
      <w:lang w:val="sk-SK"/>
    </w:rPr>
  </w:style>
  <w:style w:type="paragraph" w:styleId="Normlnywebov">
    <w:name w:val="Normal (Web)"/>
    <w:basedOn w:val="Normlny"/>
    <w:rsid w:val="001F2C81"/>
    <w:pPr>
      <w:overflowPunct/>
      <w:autoSpaceDE/>
      <w:autoSpaceDN/>
      <w:adjustRightInd/>
      <w:spacing w:before="200" w:after="100"/>
      <w:ind w:firstLine="200"/>
      <w:textAlignment w:val="auto"/>
    </w:pPr>
    <w:rPr>
      <w:rFonts w:ascii="Arial Unicode MS" w:hAnsi="Times New Roman" w:cs="Arial Unicode MS"/>
      <w:sz w:val="24"/>
      <w:szCs w:val="24"/>
      <w:lang w:val="cs-CZ"/>
    </w:rPr>
  </w:style>
  <w:style w:type="paragraph" w:styleId="Register1">
    <w:name w:val="index 1"/>
    <w:basedOn w:val="Normlny"/>
    <w:next w:val="Normlny"/>
    <w:autoRedefine/>
    <w:semiHidden/>
    <w:rsid w:val="001F2C81"/>
    <w:pPr>
      <w:keepLines/>
      <w:overflowPunct/>
      <w:autoSpaceDE/>
      <w:autoSpaceDN/>
      <w:adjustRightInd/>
      <w:spacing w:after="200" w:line="280" w:lineRule="atLeast"/>
      <w:jc w:val="left"/>
      <w:textAlignment w:val="auto"/>
    </w:pPr>
    <w:rPr>
      <w:rFonts w:ascii="GaramondItcTEELig" w:hAnsi="GaramondItcTEELig"/>
      <w:lang w:val="cs-CZ"/>
    </w:rPr>
  </w:style>
  <w:style w:type="paragraph" w:customStyle="1" w:styleId="Sprechblasentext">
    <w:name w:val="Sprechblasentext"/>
    <w:basedOn w:val="Normlny"/>
    <w:semiHidden/>
    <w:rsid w:val="001F2C81"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qFormat/>
    <w:rsid w:val="00AE1917"/>
    <w:pPr>
      <w:spacing w:before="240" w:after="200"/>
      <w:jc w:val="center"/>
    </w:pPr>
    <w:rPr>
      <w:b/>
      <w:bCs/>
    </w:rPr>
  </w:style>
  <w:style w:type="paragraph" w:customStyle="1" w:styleId="Tabukahlavika">
    <w:name w:val="Tabuľka hlavička"/>
    <w:next w:val="Normlny"/>
    <w:rsid w:val="001F2C81"/>
    <w:pPr>
      <w:spacing w:before="80" w:after="80"/>
    </w:pPr>
    <w:rPr>
      <w:rFonts w:ascii="Arial" w:hAnsi="Arial"/>
      <w:b/>
      <w:lang w:eastAsia="cs-CZ"/>
    </w:rPr>
  </w:style>
  <w:style w:type="paragraph" w:customStyle="1" w:styleId="Prloha">
    <w:name w:val="Príloha"/>
    <w:basedOn w:val="Normlny"/>
    <w:next w:val="Normlny"/>
    <w:link w:val="PrlohaChar"/>
    <w:rsid w:val="00775500"/>
    <w:pPr>
      <w:keepNext/>
      <w:tabs>
        <w:tab w:val="num" w:pos="360"/>
        <w:tab w:val="left" w:pos="1191"/>
      </w:tabs>
      <w:spacing w:after="120"/>
      <w:ind w:left="360" w:hanging="360"/>
    </w:pPr>
    <w:rPr>
      <w:rFonts w:cs="Arial"/>
      <w:bCs/>
      <w:sz w:val="28"/>
      <w:szCs w:val="24"/>
    </w:rPr>
  </w:style>
  <w:style w:type="paragraph" w:customStyle="1" w:styleId="SOLtext">
    <w:name w:val="SOL text"/>
    <w:basedOn w:val="Normlny"/>
    <w:rsid w:val="001F2C81"/>
    <w:pPr>
      <w:overflowPunct/>
      <w:autoSpaceDE/>
      <w:autoSpaceDN/>
      <w:adjustRightInd/>
      <w:spacing w:before="180"/>
      <w:jc w:val="left"/>
      <w:textAlignment w:val="auto"/>
    </w:pPr>
    <w:rPr>
      <w:rFonts w:ascii="Verdana" w:hAnsi="Verdana"/>
      <w:spacing w:val="16"/>
      <w:position w:val="6"/>
      <w:sz w:val="18"/>
      <w:lang w:eastAsia="es-ES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F2C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locked/>
    <w:rsid w:val="005E4A53"/>
    <w:rPr>
      <w:rFonts w:ascii="Arial" w:hAnsi="Arial" w:cs="Times New Roman"/>
      <w:b/>
      <w:bCs/>
      <w:sz w:val="20"/>
      <w:szCs w:val="20"/>
      <w:lang w:val="sk-SK"/>
    </w:rPr>
  </w:style>
  <w:style w:type="paragraph" w:customStyle="1" w:styleId="ObrzokPred12pt">
    <w:name w:val="Obrázok + Pred:  12 pt"/>
    <w:basedOn w:val="Obrzok"/>
    <w:rsid w:val="001F2C81"/>
    <w:pPr>
      <w:spacing w:before="120"/>
    </w:pPr>
  </w:style>
  <w:style w:type="character" w:styleId="Odkaznakomentr">
    <w:name w:val="annotation reference"/>
    <w:basedOn w:val="Predvolenpsmoodseku"/>
    <w:semiHidden/>
    <w:rsid w:val="006971F6"/>
    <w:rPr>
      <w:rFonts w:cs="Times New Roman"/>
      <w:sz w:val="16"/>
      <w:szCs w:val="16"/>
    </w:rPr>
  </w:style>
  <w:style w:type="paragraph" w:customStyle="1" w:styleId="Odsekzoznamu1">
    <w:name w:val="Odsek zoznamu1"/>
    <w:basedOn w:val="Normlny"/>
    <w:rsid w:val="00EA116C"/>
    <w:pPr>
      <w:ind w:left="720"/>
      <w:contextualSpacing/>
    </w:pPr>
  </w:style>
  <w:style w:type="table" w:customStyle="1" w:styleId="Strednzoznam2zvraznenie11">
    <w:name w:val="Stredný zoznam 2 – zvýraznenie 11"/>
    <w:rsid w:val="00943664"/>
    <w:rPr>
      <w:rFonts w:ascii="Cambria" w:hAnsi="Cambria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basedOn w:val="Predvolenpsmoodseku"/>
    <w:semiHidden/>
    <w:rsid w:val="002517B3"/>
    <w:rPr>
      <w:rFonts w:cs="Times New Roman"/>
      <w:color w:val="808080"/>
    </w:rPr>
  </w:style>
  <w:style w:type="paragraph" w:customStyle="1" w:styleId="Revzia1">
    <w:name w:val="Revízia1"/>
    <w:hidden/>
    <w:semiHidden/>
    <w:rsid w:val="00853052"/>
    <w:rPr>
      <w:rFonts w:ascii="Arial" w:hAnsi="Arial"/>
      <w:lang w:eastAsia="cs-CZ"/>
    </w:rPr>
  </w:style>
  <w:style w:type="paragraph" w:customStyle="1" w:styleId="Revision1">
    <w:name w:val="Revision1"/>
    <w:hidden/>
    <w:semiHidden/>
    <w:rsid w:val="003F24CC"/>
    <w:rPr>
      <w:rFonts w:ascii="Arial" w:hAnsi="Arial"/>
      <w:lang w:eastAsia="cs-CZ"/>
    </w:rPr>
  </w:style>
  <w:style w:type="character" w:customStyle="1" w:styleId="CharChar16">
    <w:name w:val="Char Char16"/>
    <w:basedOn w:val="Predvolenpsmoodseku"/>
    <w:semiHidden/>
    <w:locked/>
    <w:rsid w:val="00AC6D9B"/>
    <w:rPr>
      <w:rFonts w:ascii="Calibri" w:hAnsi="Calibri" w:cs="Times New Roman"/>
      <w:sz w:val="24"/>
      <w:szCs w:val="24"/>
      <w:lang w:val="sk-SK"/>
    </w:rPr>
  </w:style>
  <w:style w:type="character" w:customStyle="1" w:styleId="CharChar10">
    <w:name w:val="Char Char10"/>
    <w:basedOn w:val="Predvolenpsmoodseku"/>
    <w:semiHidden/>
    <w:locked/>
    <w:rsid w:val="00AC6D9B"/>
    <w:rPr>
      <w:rFonts w:ascii="Arial" w:hAnsi="Arial" w:cs="Times New Roman"/>
      <w:lang w:val="sk-SK"/>
    </w:rPr>
  </w:style>
  <w:style w:type="paragraph" w:customStyle="1" w:styleId="Odsekzoznamu2">
    <w:name w:val="Odsek zoznamu2"/>
    <w:basedOn w:val="Normlny"/>
    <w:rsid w:val="005F011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val="cs-CZ" w:eastAsia="en-US"/>
    </w:rPr>
  </w:style>
  <w:style w:type="paragraph" w:styleId="Revzia">
    <w:name w:val="Revision"/>
    <w:hidden/>
    <w:uiPriority w:val="99"/>
    <w:semiHidden/>
    <w:rsid w:val="00CE7423"/>
    <w:rPr>
      <w:rFonts w:ascii="Arial" w:hAnsi="Arial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261BA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kern w:val="0"/>
      <w:sz w:val="28"/>
      <w:szCs w:val="28"/>
      <w:lang w:eastAsia="en-US"/>
    </w:rPr>
  </w:style>
  <w:style w:type="character" w:styleId="Jemnzvraznenie">
    <w:name w:val="Subtle Emphasis"/>
    <w:aliases w:val="Hlavička1"/>
    <w:basedOn w:val="Predvolenpsmoodseku"/>
    <w:uiPriority w:val="19"/>
    <w:qFormat/>
    <w:rsid w:val="0063476F"/>
    <w:rPr>
      <w:i/>
      <w:iCs/>
      <w:sz w:val="20"/>
    </w:rPr>
  </w:style>
  <w:style w:type="paragraph" w:customStyle="1" w:styleId="Popis-Tabuka">
    <w:name w:val="Popis - Tabuľka"/>
    <w:basedOn w:val="Normlny"/>
    <w:next w:val="Textzkladn"/>
    <w:link w:val="Popis-TabukaChar"/>
    <w:qFormat/>
    <w:rsid w:val="00A9300D"/>
    <w:pPr>
      <w:numPr>
        <w:numId w:val="2"/>
      </w:numPr>
      <w:spacing w:before="240" w:after="120"/>
      <w:jc w:val="center"/>
    </w:pPr>
    <w:rPr>
      <w:rFonts w:cs="Arial"/>
      <w:bCs/>
    </w:rPr>
  </w:style>
  <w:style w:type="character" w:customStyle="1" w:styleId="Popis-TabukaChar">
    <w:name w:val="Popis - Tabuľka Char"/>
    <w:basedOn w:val="Predvolenpsmoodseku"/>
    <w:link w:val="Popis-Tabuka"/>
    <w:rsid w:val="00A9300D"/>
    <w:rPr>
      <w:rFonts w:ascii="Arial" w:hAnsi="Arial" w:cs="Arial"/>
      <w:bCs/>
      <w:lang w:eastAsia="cs-CZ"/>
    </w:rPr>
  </w:style>
  <w:style w:type="paragraph" w:customStyle="1" w:styleId="Popis-obr">
    <w:name w:val="Popis - obr"/>
    <w:basedOn w:val="Normlny"/>
    <w:next w:val="Textzkladn"/>
    <w:link w:val="Popis-obrChar"/>
    <w:qFormat/>
    <w:rsid w:val="003C0E9B"/>
    <w:pPr>
      <w:numPr>
        <w:numId w:val="5"/>
      </w:numPr>
      <w:tabs>
        <w:tab w:val="left" w:pos="1191"/>
      </w:tabs>
      <w:spacing w:before="120" w:after="240"/>
      <w:jc w:val="center"/>
    </w:pPr>
    <w:rPr>
      <w:rFonts w:cs="Arial"/>
      <w:bCs/>
      <w:noProof/>
      <w:szCs w:val="24"/>
    </w:rPr>
  </w:style>
  <w:style w:type="character" w:customStyle="1" w:styleId="Popis-obrChar">
    <w:name w:val="Popis - obr Char"/>
    <w:basedOn w:val="Predvolenpsmoodseku"/>
    <w:link w:val="Popis-obr"/>
    <w:rsid w:val="003C0E9B"/>
    <w:rPr>
      <w:rFonts w:ascii="Arial" w:hAnsi="Arial" w:cs="Arial"/>
      <w:bCs/>
      <w:noProof/>
      <w:szCs w:val="24"/>
      <w:lang w:eastAsia="cs-CZ"/>
    </w:rPr>
  </w:style>
  <w:style w:type="paragraph" w:customStyle="1" w:styleId="Pta-text">
    <w:name w:val="Päta - text"/>
    <w:basedOn w:val="Normlny"/>
    <w:link w:val="Pta-textChar"/>
    <w:qFormat/>
    <w:rsid w:val="00775500"/>
    <w:pPr>
      <w:pBdr>
        <w:top w:val="single" w:sz="4" w:space="1" w:color="auto"/>
      </w:pBdr>
      <w:tabs>
        <w:tab w:val="center" w:pos="4678"/>
        <w:tab w:val="right" w:pos="8789"/>
      </w:tabs>
      <w:ind w:right="74"/>
    </w:pPr>
    <w:rPr>
      <w:rFonts w:cs="Arial"/>
      <w:position w:val="20"/>
    </w:rPr>
  </w:style>
  <w:style w:type="character" w:customStyle="1" w:styleId="Pta-textChar">
    <w:name w:val="Päta - text Char"/>
    <w:basedOn w:val="Predvolenpsmoodseku"/>
    <w:link w:val="Pta-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character" w:customStyle="1" w:styleId="EmailStyle921">
    <w:name w:val="EmailStyle92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31">
    <w:name w:val="EmailStyle93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41">
    <w:name w:val="EmailStyle94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51">
    <w:name w:val="EmailStyle95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61">
    <w:name w:val="EmailStyle96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character" w:customStyle="1" w:styleId="EmailStyle971">
    <w:name w:val="EmailStyle971"/>
    <w:basedOn w:val="Predvolenpsmoodseku"/>
    <w:semiHidden/>
    <w:rsid w:val="007C02EF"/>
    <w:rPr>
      <w:rFonts w:ascii="Arial" w:hAnsi="Arial" w:cs="Arial"/>
      <w:color w:val="000080"/>
      <w:sz w:val="20"/>
      <w:szCs w:val="20"/>
    </w:rPr>
  </w:style>
  <w:style w:type="paragraph" w:styleId="Bezriadkovania">
    <w:name w:val="No Spacing"/>
    <w:uiPriority w:val="1"/>
    <w:rsid w:val="001F0A1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customStyle="1" w:styleId="Nzovdokumentu">
    <w:name w:val="Názov dokumentu"/>
    <w:basedOn w:val="Hlavika"/>
    <w:qFormat/>
    <w:rsid w:val="005161AF"/>
    <w:pPr>
      <w:jc w:val="center"/>
    </w:pPr>
    <w:rPr>
      <w:sz w:val="44"/>
    </w:rPr>
  </w:style>
  <w:style w:type="paragraph" w:customStyle="1" w:styleId="Odrky2">
    <w:name w:val="Odrážky 2"/>
    <w:basedOn w:val="Normlny"/>
    <w:link w:val="Odrky2Char"/>
    <w:qFormat/>
    <w:rsid w:val="00E80978"/>
    <w:pPr>
      <w:numPr>
        <w:numId w:val="7"/>
      </w:numPr>
      <w:ind w:left="1276" w:hanging="425"/>
    </w:pPr>
    <w:rPr>
      <w:szCs w:val="28"/>
    </w:rPr>
  </w:style>
  <w:style w:type="character" w:customStyle="1" w:styleId="Odrky2Char">
    <w:name w:val="Odrážky 2 Char"/>
    <w:basedOn w:val="Predvolenpsmoodseku"/>
    <w:link w:val="Odrky2"/>
    <w:rsid w:val="00E80978"/>
    <w:rPr>
      <w:rFonts w:ascii="Arial" w:hAnsi="Arial"/>
      <w:szCs w:val="28"/>
      <w:lang w:eastAsia="cs-CZ"/>
    </w:rPr>
  </w:style>
  <w:style w:type="paragraph" w:customStyle="1" w:styleId="Odrky1">
    <w:name w:val="Odrážky 1"/>
    <w:basedOn w:val="Normlny"/>
    <w:link w:val="Odrky1Char"/>
    <w:qFormat/>
    <w:rsid w:val="009B5F73"/>
    <w:pPr>
      <w:numPr>
        <w:numId w:val="8"/>
      </w:numPr>
    </w:pPr>
    <w:rPr>
      <w:rFonts w:ascii="Times New Roman" w:hAnsi="Times New Roman"/>
      <w:sz w:val="24"/>
      <w:szCs w:val="24"/>
    </w:rPr>
  </w:style>
  <w:style w:type="character" w:customStyle="1" w:styleId="Odrky1Char">
    <w:name w:val="Odrážky 1 Char"/>
    <w:basedOn w:val="Predvolenpsmoodseku"/>
    <w:link w:val="Odrky1"/>
    <w:rsid w:val="009B5F73"/>
    <w:rPr>
      <w:sz w:val="24"/>
      <w:szCs w:val="24"/>
      <w:lang w:eastAsia="cs-CZ"/>
    </w:rPr>
  </w:style>
  <w:style w:type="paragraph" w:customStyle="1" w:styleId="Odrka2">
    <w:name w:val="Odrážka 2"/>
    <w:basedOn w:val="Odrky1"/>
    <w:link w:val="Odrka2Char"/>
    <w:qFormat/>
    <w:rsid w:val="003E36F5"/>
    <w:pPr>
      <w:numPr>
        <w:numId w:val="9"/>
      </w:numPr>
    </w:pPr>
    <w:rPr>
      <w:rFonts w:cs="Arial"/>
      <w:szCs w:val="20"/>
    </w:rPr>
  </w:style>
  <w:style w:type="character" w:customStyle="1" w:styleId="Odrka2Char">
    <w:name w:val="Odrážka 2 Char"/>
    <w:basedOn w:val="Odrky1Char"/>
    <w:link w:val="Odrka2"/>
    <w:rsid w:val="003E36F5"/>
    <w:rPr>
      <w:rFonts w:cs="Arial"/>
      <w:sz w:val="24"/>
      <w:szCs w:val="24"/>
      <w:lang w:eastAsia="cs-CZ"/>
    </w:rPr>
  </w:style>
  <w:style w:type="paragraph" w:customStyle="1" w:styleId="Tabukyhlavika">
    <w:name w:val="Tabuľky hlavička"/>
    <w:basedOn w:val="Normlny"/>
    <w:link w:val="TabukyhlavikaChar"/>
    <w:qFormat/>
    <w:rsid w:val="0061257A"/>
    <w:pPr>
      <w:keepNext/>
      <w:keepLines/>
      <w:spacing w:before="40" w:after="40"/>
      <w:jc w:val="left"/>
    </w:pPr>
    <w:rPr>
      <w:rFonts w:cs="Arial"/>
      <w:b/>
    </w:rPr>
  </w:style>
  <w:style w:type="character" w:customStyle="1" w:styleId="TabukyhlavikaChar">
    <w:name w:val="Tabuľky hlavička Char"/>
    <w:basedOn w:val="Predvolenpsmoodseku"/>
    <w:link w:val="Tabukyhlavika"/>
    <w:rsid w:val="0061257A"/>
    <w:rPr>
      <w:rFonts w:ascii="Arial" w:hAnsi="Arial" w:cs="Arial"/>
      <w:b/>
      <w:lang w:eastAsia="cs-CZ"/>
    </w:rPr>
  </w:style>
  <w:style w:type="paragraph" w:customStyle="1" w:styleId="Tabpoloky">
    <w:name w:val="Tab. položky"/>
    <w:basedOn w:val="Normlny"/>
    <w:link w:val="TabpolokyChar"/>
    <w:qFormat/>
    <w:rsid w:val="0061257A"/>
    <w:rPr>
      <w:sz w:val="18"/>
    </w:rPr>
  </w:style>
  <w:style w:type="character" w:customStyle="1" w:styleId="TabpolokyChar">
    <w:name w:val="Tab. položky Char"/>
    <w:basedOn w:val="TabukyhlavikaChar"/>
    <w:link w:val="Tabpoloky"/>
    <w:rsid w:val="0061257A"/>
    <w:rPr>
      <w:rFonts w:ascii="Arial" w:hAnsi="Arial" w:cs="Arial"/>
      <w:b/>
      <w:sz w:val="18"/>
      <w:lang w:eastAsia="cs-CZ"/>
    </w:rPr>
  </w:style>
  <w:style w:type="paragraph" w:customStyle="1" w:styleId="Porslovzozname">
    <w:name w:val="Por. číslo v zozname"/>
    <w:basedOn w:val="Odsekzoznamu"/>
    <w:qFormat/>
    <w:rsid w:val="00820913"/>
    <w:pPr>
      <w:tabs>
        <w:tab w:val="num" w:pos="765"/>
      </w:tabs>
      <w:spacing w:after="60"/>
      <w:ind w:left="1429" w:hanging="360"/>
    </w:pPr>
    <w:rPr>
      <w:rFonts w:ascii="Times New Roman" w:hAnsi="Times New Roman"/>
      <w:sz w:val="24"/>
      <w:szCs w:val="28"/>
    </w:rPr>
  </w:style>
  <w:style w:type="paragraph" w:styleId="Odsekzoznamu">
    <w:name w:val="List Paragraph"/>
    <w:basedOn w:val="Normlny"/>
    <w:uiPriority w:val="34"/>
    <w:qFormat/>
    <w:rsid w:val="00820913"/>
    <w:pPr>
      <w:ind w:left="708"/>
    </w:pPr>
  </w:style>
  <w:style w:type="paragraph" w:customStyle="1" w:styleId="Vloenobrzok">
    <w:name w:val="Vložený obrázok"/>
    <w:next w:val="Popis-obr"/>
    <w:link w:val="VloenobrzokChar"/>
    <w:qFormat/>
    <w:rsid w:val="00AE2E9A"/>
    <w:pPr>
      <w:jc w:val="center"/>
    </w:pPr>
    <w:rPr>
      <w:rFonts w:ascii="Arial" w:hAnsi="Arial"/>
      <w:lang w:eastAsia="cs-CZ"/>
    </w:rPr>
  </w:style>
  <w:style w:type="character" w:customStyle="1" w:styleId="VloenobrzokChar">
    <w:name w:val="Vložený obrázok Char"/>
    <w:basedOn w:val="Predvolenpsmoodseku"/>
    <w:link w:val="Vloenobrzok"/>
    <w:rsid w:val="00AE2E9A"/>
    <w:rPr>
      <w:rFonts w:ascii="Arial" w:hAnsi="Arial"/>
      <w:lang w:val="sk-SK" w:eastAsia="cs-CZ" w:bidi="ar-SA"/>
    </w:rPr>
  </w:style>
  <w:style w:type="paragraph" w:customStyle="1" w:styleId="Titstrana-Nzovprojektu">
    <w:name w:val="Tit. strana - Názov projektu"/>
    <w:link w:val="Titstrana-NzovprojektuChar"/>
    <w:qFormat/>
    <w:rsid w:val="00AE2E9A"/>
    <w:pPr>
      <w:jc w:val="center"/>
    </w:pPr>
    <w:rPr>
      <w:rFonts w:ascii="Arial" w:hAnsi="Arial" w:cs="Arial"/>
      <w:b/>
      <w:sz w:val="26"/>
      <w:szCs w:val="26"/>
      <w:lang w:eastAsia="cs-CZ"/>
    </w:rPr>
  </w:style>
  <w:style w:type="character" w:customStyle="1" w:styleId="Titstrana-NzovprojektuChar">
    <w:name w:val="Tit. strana - Názov projektu Char"/>
    <w:basedOn w:val="Predvolenpsmoodseku"/>
    <w:link w:val="Titstrana-Nzovprojektu"/>
    <w:rsid w:val="00AE2E9A"/>
    <w:rPr>
      <w:rFonts w:ascii="Arial" w:hAnsi="Arial" w:cs="Arial"/>
      <w:b/>
      <w:sz w:val="26"/>
      <w:szCs w:val="26"/>
      <w:lang w:val="sk-SK" w:eastAsia="cs-CZ" w:bidi="ar-SA"/>
    </w:rPr>
  </w:style>
  <w:style w:type="paragraph" w:customStyle="1" w:styleId="Titstr-Nzovprojektu">
    <w:name w:val="Tit. str. - Názov projektu"/>
    <w:link w:val="Titstr-NzovprojektuChar"/>
    <w:qFormat/>
    <w:rsid w:val="00783D4D"/>
    <w:pPr>
      <w:jc w:val="center"/>
    </w:pPr>
    <w:rPr>
      <w:rFonts w:ascii="Arial" w:hAnsi="Arial" w:cs="Arial"/>
      <w:b/>
      <w:sz w:val="40"/>
      <w:szCs w:val="40"/>
      <w:lang w:eastAsia="cs-CZ"/>
    </w:rPr>
  </w:style>
  <w:style w:type="character" w:customStyle="1" w:styleId="Titstr-NzovprojektuChar">
    <w:name w:val="Tit. str. - Názov projektu Char"/>
    <w:basedOn w:val="Predvolenpsmoodseku"/>
    <w:link w:val="Titstr-Nzovprojektu"/>
    <w:rsid w:val="00783D4D"/>
    <w:rPr>
      <w:rFonts w:ascii="Arial" w:hAnsi="Arial" w:cs="Arial"/>
      <w:b/>
      <w:sz w:val="40"/>
      <w:szCs w:val="40"/>
      <w:lang w:val="sk-SK" w:eastAsia="cs-CZ" w:bidi="ar-SA"/>
    </w:rPr>
  </w:style>
  <w:style w:type="paragraph" w:customStyle="1" w:styleId="Titstr-Verzia">
    <w:name w:val="Tit. str. - Verzia"/>
    <w:link w:val="Titstr-VerziaChar"/>
    <w:qFormat/>
    <w:rsid w:val="00783D4D"/>
    <w:pPr>
      <w:jc w:val="center"/>
    </w:pPr>
    <w:rPr>
      <w:rFonts w:ascii="Arial" w:hAnsi="Arial"/>
      <w:b/>
      <w:sz w:val="32"/>
      <w:szCs w:val="32"/>
      <w:lang w:eastAsia="cs-CZ"/>
    </w:rPr>
  </w:style>
  <w:style w:type="character" w:customStyle="1" w:styleId="Titstr-VerziaChar">
    <w:name w:val="Tit. str. - Verzia Char"/>
    <w:basedOn w:val="Predvolenpsmoodseku"/>
    <w:link w:val="Titstr-Verzia"/>
    <w:rsid w:val="00783D4D"/>
    <w:rPr>
      <w:rFonts w:ascii="Arial" w:hAnsi="Arial"/>
      <w:b/>
      <w:sz w:val="32"/>
      <w:szCs w:val="32"/>
      <w:lang w:val="sk-SK" w:eastAsia="cs-CZ" w:bidi="ar-SA"/>
    </w:rPr>
  </w:style>
  <w:style w:type="paragraph" w:customStyle="1" w:styleId="Titstr-Vypracovanprespolo">
    <w:name w:val="Tit. str. - Vypracovaný pre spoloč."/>
    <w:link w:val="Titstr-VypracovanprespoloChar"/>
    <w:qFormat/>
    <w:rsid w:val="00AE2E9A"/>
    <w:pPr>
      <w:jc w:val="center"/>
    </w:pPr>
    <w:rPr>
      <w:rFonts w:ascii="Arial" w:hAnsi="Arial"/>
      <w:b/>
      <w:lang w:eastAsia="cs-CZ"/>
    </w:rPr>
  </w:style>
  <w:style w:type="character" w:customStyle="1" w:styleId="Titstr-VypracovanprespoloChar">
    <w:name w:val="Tit. str. - Vypracovaný pre spoloč. Char"/>
    <w:basedOn w:val="Predvolenpsmoodseku"/>
    <w:link w:val="Titstr-Vypracovanprespolo"/>
    <w:rsid w:val="00AE2E9A"/>
    <w:rPr>
      <w:rFonts w:ascii="Arial" w:hAnsi="Arial"/>
      <w:b/>
      <w:lang w:val="sk-SK" w:eastAsia="cs-CZ" w:bidi="ar-SA"/>
    </w:rPr>
  </w:style>
  <w:style w:type="paragraph" w:customStyle="1" w:styleId="Titstr-Nzovspolonosti">
    <w:name w:val="Tit. str. - Názov spoločnosti"/>
    <w:link w:val="Titstr-NzovspolonostiChar"/>
    <w:qFormat/>
    <w:rsid w:val="00783D4D"/>
    <w:pPr>
      <w:jc w:val="center"/>
    </w:pPr>
    <w:rPr>
      <w:rFonts w:ascii="Arial" w:hAnsi="Arial" w:cs="Arial"/>
      <w:sz w:val="32"/>
      <w:szCs w:val="32"/>
      <w:lang w:eastAsia="cs-CZ"/>
    </w:rPr>
  </w:style>
  <w:style w:type="character" w:customStyle="1" w:styleId="Titstr-NzovspolonostiChar">
    <w:name w:val="Tit. str. - Názov spoločnosti Char"/>
    <w:basedOn w:val="Predvolenpsmoodseku"/>
    <w:link w:val="Titstr-Nzovspolonosti"/>
    <w:rsid w:val="00783D4D"/>
    <w:rPr>
      <w:rFonts w:ascii="Arial" w:hAnsi="Arial" w:cs="Arial"/>
      <w:sz w:val="32"/>
      <w:szCs w:val="32"/>
      <w:lang w:val="sk-SK" w:eastAsia="cs-CZ" w:bidi="ar-SA"/>
    </w:rPr>
  </w:style>
  <w:style w:type="paragraph" w:customStyle="1" w:styleId="Titstr-Adresa">
    <w:name w:val="Tit. str. - Adresa"/>
    <w:basedOn w:val="Normlny"/>
    <w:link w:val="Titstr-AdresaChar"/>
    <w:qFormat/>
    <w:rsid w:val="000464AB"/>
    <w:pPr>
      <w:overflowPunct/>
      <w:autoSpaceDE/>
      <w:autoSpaceDN/>
      <w:adjustRightInd/>
      <w:ind w:right="-1361"/>
      <w:jc w:val="center"/>
      <w:textAlignment w:val="auto"/>
    </w:pPr>
    <w:rPr>
      <w:iCs/>
    </w:rPr>
  </w:style>
  <w:style w:type="character" w:customStyle="1" w:styleId="Titstr-AdresaChar">
    <w:name w:val="Tit. str. - Adresa Char"/>
    <w:basedOn w:val="Predvolenpsmoodseku"/>
    <w:link w:val="Titstr-Adresa"/>
    <w:rsid w:val="000464AB"/>
    <w:rPr>
      <w:rFonts w:ascii="Arial" w:hAnsi="Arial"/>
      <w:iCs/>
      <w:lang w:eastAsia="cs-CZ"/>
    </w:rPr>
  </w:style>
  <w:style w:type="paragraph" w:customStyle="1" w:styleId="Tabhlavikatext">
    <w:name w:val="Tab. hlavička text"/>
    <w:basedOn w:val="Normlny"/>
    <w:link w:val="TabhlavikatextChar"/>
    <w:qFormat/>
    <w:rsid w:val="00323A79"/>
    <w:pPr>
      <w:jc w:val="left"/>
    </w:pPr>
    <w:rPr>
      <w:rFonts w:cs="Arial"/>
      <w:i/>
    </w:rPr>
  </w:style>
  <w:style w:type="character" w:customStyle="1" w:styleId="TabhlavikatextChar">
    <w:name w:val="Tab. hlavička text Char"/>
    <w:basedOn w:val="HlavikaChar"/>
    <w:link w:val="Tabhlavikatext"/>
    <w:rsid w:val="00110E76"/>
    <w:rPr>
      <w:rFonts w:ascii="Arial" w:hAnsi="Arial" w:cs="Arial"/>
      <w:i/>
      <w:sz w:val="20"/>
      <w:szCs w:val="20"/>
      <w:lang w:val="sk-SK" w:eastAsia="cs-CZ"/>
    </w:rPr>
  </w:style>
  <w:style w:type="paragraph" w:customStyle="1" w:styleId="Ptatext">
    <w:name w:val="Päta text"/>
    <w:basedOn w:val="Normlny"/>
    <w:link w:val="PtatextChar"/>
    <w:qFormat/>
    <w:rsid w:val="00323A79"/>
    <w:pPr>
      <w:pBdr>
        <w:top w:val="single" w:sz="4" w:space="0" w:color="auto"/>
      </w:pBdr>
      <w:tabs>
        <w:tab w:val="center" w:pos="4678"/>
      </w:tabs>
      <w:ind w:right="-2"/>
    </w:pPr>
    <w:rPr>
      <w:rFonts w:cs="Arial"/>
      <w:position w:val="20"/>
    </w:rPr>
  </w:style>
  <w:style w:type="character" w:customStyle="1" w:styleId="PtatextChar">
    <w:name w:val="Päta text Char"/>
    <w:basedOn w:val="Predvolenpsmoodseku"/>
    <w:link w:val="Pta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paragraph" w:customStyle="1" w:styleId="logo">
    <w:name w:val="logo"/>
    <w:basedOn w:val="Normlny"/>
    <w:link w:val="logoChar"/>
    <w:rsid w:val="00775500"/>
    <w:pPr>
      <w:pBdr>
        <w:top w:val="single" w:sz="4" w:space="0" w:color="auto"/>
      </w:pBdr>
      <w:tabs>
        <w:tab w:val="center" w:pos="4678"/>
      </w:tabs>
      <w:ind w:right="-2"/>
    </w:pPr>
  </w:style>
  <w:style w:type="character" w:customStyle="1" w:styleId="logoChar">
    <w:name w:val="logo Char"/>
    <w:basedOn w:val="Predvolenpsmoodseku"/>
    <w:link w:val="logo"/>
    <w:rsid w:val="00775500"/>
    <w:rPr>
      <w:rFonts w:ascii="Arial" w:hAnsi="Arial" w:cs="Times New Roman"/>
      <w:sz w:val="20"/>
      <w:szCs w:val="20"/>
      <w:lang w:val="sk-SK" w:eastAsia="cs-CZ"/>
    </w:rPr>
  </w:style>
  <w:style w:type="paragraph" w:styleId="Zkladntext">
    <w:name w:val="Body Text"/>
    <w:basedOn w:val="Normlny"/>
    <w:link w:val="ZkladntextChar"/>
    <w:locked/>
    <w:rsid w:val="008D5C6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D5C62"/>
    <w:rPr>
      <w:rFonts w:ascii="Arial" w:hAnsi="Arial"/>
      <w:lang w:eastAsia="cs-CZ"/>
    </w:rPr>
  </w:style>
  <w:style w:type="paragraph" w:customStyle="1" w:styleId="Nvestieobrzku">
    <w:name w:val="Návestie obrázku"/>
    <w:basedOn w:val="Normlny"/>
    <w:next w:val="Normlny"/>
    <w:autoRedefine/>
    <w:rsid w:val="00BA1F29"/>
    <w:pPr>
      <w:tabs>
        <w:tab w:val="num" w:pos="1191"/>
      </w:tabs>
      <w:spacing w:before="120" w:after="200"/>
      <w:jc w:val="center"/>
    </w:pPr>
    <w:rPr>
      <w:rFonts w:cs="Arial"/>
      <w:bCs/>
      <w:noProof/>
      <w:szCs w:val="24"/>
    </w:rPr>
  </w:style>
  <w:style w:type="paragraph" w:customStyle="1" w:styleId="Nvestietabuky">
    <w:name w:val="Návestie tabuľky"/>
    <w:basedOn w:val="Normlny"/>
    <w:next w:val="Normlny"/>
    <w:rsid w:val="00B63215"/>
    <w:pPr>
      <w:tabs>
        <w:tab w:val="num" w:pos="1191"/>
      </w:tabs>
      <w:spacing w:before="360" w:after="120"/>
      <w:jc w:val="center"/>
    </w:pPr>
    <w:rPr>
      <w:rFonts w:cs="Arial"/>
      <w:bCs/>
    </w:rPr>
  </w:style>
  <w:style w:type="paragraph" w:customStyle="1" w:styleId="slovzoznam">
    <w:name w:val="Číslov.zoznam"/>
    <w:basedOn w:val="Odsekzoznamu"/>
    <w:qFormat/>
    <w:rsid w:val="002A4E7E"/>
    <w:pPr>
      <w:numPr>
        <w:numId w:val="6"/>
      </w:numPr>
      <w:tabs>
        <w:tab w:val="left" w:pos="567"/>
      </w:tabs>
      <w:spacing w:after="60"/>
    </w:pPr>
    <w:rPr>
      <w:rFonts w:ascii="Times New Roman" w:hAnsi="Times New Roman"/>
      <w:sz w:val="24"/>
      <w:szCs w:val="28"/>
    </w:rPr>
  </w:style>
  <w:style w:type="paragraph" w:customStyle="1" w:styleId="Text2zkladnbezodseku">
    <w:name w:val="Text 2 základný bez odseku"/>
    <w:basedOn w:val="Textzkladn"/>
    <w:link w:val="Text2zkladnbezodsekuChar"/>
    <w:qFormat/>
    <w:rsid w:val="00302919"/>
    <w:pPr>
      <w:ind w:firstLine="0"/>
    </w:pPr>
  </w:style>
  <w:style w:type="character" w:customStyle="1" w:styleId="Text2zkladnbezodsekuChar">
    <w:name w:val="Text 2 základný bez odseku Char"/>
    <w:basedOn w:val="TextzkladnChar"/>
    <w:link w:val="Text2zkladnbezodseku"/>
    <w:rsid w:val="00302919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locked/>
    <w:rsid w:val="002F1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10A6"/>
    <w:rPr>
      <w:rFonts w:ascii="Arial" w:hAnsi="Arial"/>
      <w:lang w:eastAsia="cs-CZ"/>
    </w:rPr>
  </w:style>
  <w:style w:type="paragraph" w:customStyle="1" w:styleId="OBSAH">
    <w:name w:val="OBSAH"/>
    <w:basedOn w:val="Normlny"/>
    <w:link w:val="OBSAHChar"/>
    <w:qFormat/>
    <w:rsid w:val="00EA4765"/>
    <w:pPr>
      <w:pageBreakBefore/>
      <w:spacing w:before="120" w:after="240"/>
      <w:jc w:val="center"/>
    </w:pPr>
    <w:rPr>
      <w:rFonts w:cs="Arial"/>
      <w:b/>
      <w:smallCaps/>
      <w:sz w:val="28"/>
      <w:szCs w:val="28"/>
    </w:rPr>
  </w:style>
  <w:style w:type="character" w:customStyle="1" w:styleId="OBSAHChar">
    <w:name w:val="OBSAH Char"/>
    <w:basedOn w:val="Predvolenpsmoodseku"/>
    <w:link w:val="OBSAH"/>
    <w:rsid w:val="00EA4765"/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tl1">
    <w:name w:val="Štýl1"/>
    <w:basedOn w:val="Prloha"/>
    <w:link w:val="tl1Char"/>
    <w:qFormat/>
    <w:rsid w:val="005652E9"/>
    <w:pPr>
      <w:pageBreakBefore/>
      <w:numPr>
        <w:numId w:val="4"/>
      </w:numPr>
      <w:tabs>
        <w:tab w:val="clear" w:pos="1191"/>
      </w:tabs>
      <w:spacing w:after="280"/>
    </w:pPr>
    <w:rPr>
      <w:sz w:val="24"/>
    </w:rPr>
  </w:style>
  <w:style w:type="character" w:customStyle="1" w:styleId="Vznamskratky">
    <w:name w:val="Význam skratky"/>
    <w:basedOn w:val="Predvolenpsmoodseku"/>
    <w:rsid w:val="00E75CF9"/>
    <w:rPr>
      <w:rFonts w:ascii="Times New Roman" w:hAnsi="Times New Roman" w:cs="Times New Roman"/>
      <w:b/>
      <w:sz w:val="24"/>
    </w:rPr>
  </w:style>
  <w:style w:type="character" w:customStyle="1" w:styleId="PrlohaChar">
    <w:name w:val="Príloha Char"/>
    <w:basedOn w:val="Predvolenpsmoodseku"/>
    <w:link w:val="Prloha"/>
    <w:rsid w:val="005652E9"/>
    <w:rPr>
      <w:rFonts w:ascii="Arial" w:hAnsi="Arial" w:cs="Arial"/>
      <w:bCs/>
      <w:sz w:val="28"/>
      <w:szCs w:val="24"/>
      <w:lang w:eastAsia="cs-CZ"/>
    </w:rPr>
  </w:style>
  <w:style w:type="character" w:customStyle="1" w:styleId="tl1Char">
    <w:name w:val="Štýl1 Char"/>
    <w:basedOn w:val="PrlohaChar"/>
    <w:link w:val="tl1"/>
    <w:rsid w:val="005652E9"/>
    <w:rPr>
      <w:rFonts w:ascii="Arial" w:hAnsi="Arial" w:cs="Arial"/>
      <w:bCs/>
      <w:sz w:val="24"/>
      <w:szCs w:val="24"/>
      <w:lang w:eastAsia="cs-CZ"/>
    </w:rPr>
  </w:style>
  <w:style w:type="paragraph" w:customStyle="1" w:styleId="tl2">
    <w:name w:val="Štýl2"/>
    <w:basedOn w:val="tl1"/>
    <w:link w:val="tl2Char"/>
    <w:rsid w:val="005717B6"/>
    <w:pPr>
      <w:tabs>
        <w:tab w:val="clear" w:pos="1797"/>
        <w:tab w:val="num" w:pos="1276"/>
      </w:tabs>
      <w:ind w:left="0" w:firstLine="0"/>
    </w:pPr>
  </w:style>
  <w:style w:type="character" w:customStyle="1" w:styleId="tl2Char">
    <w:name w:val="Štýl2 Char"/>
    <w:basedOn w:val="tl1Char"/>
    <w:link w:val="tl2"/>
    <w:rsid w:val="005717B6"/>
    <w:rPr>
      <w:rFonts w:ascii="Arial" w:hAnsi="Arial" w:cs="Arial"/>
      <w:bCs/>
      <w:sz w:val="24"/>
      <w:szCs w:val="24"/>
      <w:lang w:eastAsia="cs-CZ"/>
    </w:rPr>
  </w:style>
  <w:style w:type="paragraph" w:customStyle="1" w:styleId="Titledocument">
    <w:name w:val="Title document"/>
    <w:basedOn w:val="Nzov"/>
    <w:next w:val="Normlny"/>
    <w:rsid w:val="00C03941"/>
    <w:pPr>
      <w:keepNext/>
      <w:pageBreakBefore w:val="0"/>
      <w:framePr w:w="6237" w:h="3969" w:hSpace="181" w:vSpace="181" w:wrap="notBeside" w:vAnchor="page" w:hAnchor="page" w:xAlign="center" w:y="3630"/>
      <w:spacing w:before="0" w:after="0"/>
      <w:ind w:left="0"/>
      <w:outlineLvl w:val="0"/>
    </w:pPr>
    <w:rPr>
      <w:rFonts w:ascii="Century Gothic" w:hAnsi="Century Gothic"/>
      <w:b w:val="0"/>
      <w:sz w:val="56"/>
      <w:szCs w:val="32"/>
      <w:lang w:eastAsia="en-US"/>
    </w:rPr>
  </w:style>
  <w:style w:type="paragraph" w:customStyle="1" w:styleId="Paragraph1">
    <w:name w:val="Paragraph1"/>
    <w:basedOn w:val="Normlny"/>
    <w:rsid w:val="00FB3CD1"/>
    <w:pPr>
      <w:widowControl w:val="0"/>
      <w:spacing w:before="80"/>
    </w:pPr>
    <w:rPr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A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so.gov.sk/urso-implementacne-aspekty-pasmovej-tps/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okte.sk/sk/zber-a-sprava-udajov/dokumentacia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249445-2FE5-47CC-9E4E-2678EB0B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Pasmova_TPS_Metodicke_usmernenie</vt:lpstr>
      <vt:lpstr>Rámcová koncepcia správy a zberu nameraných dát a centrálnej fakturácie</vt:lpstr>
    </vt:vector>
  </TitlesOfParts>
  <Company/>
  <LinksUpToDate>false</LinksUpToDate>
  <CharactersWithSpaces>12591</CharactersWithSpaces>
  <SharedDoc>false</SharedDoc>
  <HLinks>
    <vt:vector size="312" baseType="variant">
      <vt:variant>
        <vt:i4>1507385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_Toc353183171</vt:lpwstr>
      </vt:variant>
      <vt:variant>
        <vt:i4>1572921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_Toc353183183</vt:lpwstr>
      </vt:variant>
      <vt:variant>
        <vt:i4>1572921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_Toc353183182</vt:lpwstr>
      </vt:variant>
      <vt:variant>
        <vt:i4>1572921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_Toc353183181</vt:lpwstr>
      </vt:variant>
      <vt:variant>
        <vt:i4>1572921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_Toc353183180</vt:lpwstr>
      </vt:variant>
      <vt:variant>
        <vt:i4>1507385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_Toc353183179</vt:lpwstr>
      </vt:variant>
      <vt:variant>
        <vt:i4>1507385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_Toc353183178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_Toc353183152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_Toc353183151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_Toc353183150</vt:lpwstr>
      </vt:variant>
      <vt:variant>
        <vt:i4>1310777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_Toc353183149</vt:lpwstr>
      </vt:variant>
      <vt:variant>
        <vt:i4>1310777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_Toc353183148</vt:lpwstr>
      </vt:variant>
      <vt:variant>
        <vt:i4>1179707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_Toc353183328</vt:lpwstr>
      </vt:variant>
      <vt:variant>
        <vt:i4>1179707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_Toc353183327</vt:lpwstr>
      </vt:variant>
      <vt:variant>
        <vt:i4>1179707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_Toc353183326</vt:lpwstr>
      </vt:variant>
      <vt:variant>
        <vt:i4>1179707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_Toc353183325</vt:lpwstr>
      </vt:variant>
      <vt:variant>
        <vt:i4>1179707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_Toc353183324</vt:lpwstr>
      </vt:variant>
      <vt:variant>
        <vt:i4>1179707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_Toc353183323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_Toc353183322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_Toc353183321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_Toc353183320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_Toc353183319</vt:lpwstr>
      </vt:variant>
      <vt:variant>
        <vt:i4>1114171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_Toc353183318</vt:lpwstr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_Toc353183317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_Toc353183316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_Toc353183315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_Toc353183314</vt:lpwstr>
      </vt:variant>
      <vt:variant>
        <vt:i4>1114171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_Toc353183313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_Toc353183312</vt:lpwstr>
      </vt:variant>
      <vt:variant>
        <vt:i4>1114171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_Toc353183311</vt:lpwstr>
      </vt:variant>
      <vt:variant>
        <vt:i4>1114171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_Toc353183310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_Toc353183309</vt:lpwstr>
      </vt:variant>
      <vt:variant>
        <vt:i4>1048635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_Toc353183308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_Toc353183307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_Toc353183306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_Toc353183305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_Toc353183304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_Toc353183303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_Toc353183302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_Toc353183301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_Toc353183300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_Toc353183299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_Toc353183298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_Toc353183297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_Toc353183296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_Toc353183295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_Toc353183294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_Toc353183293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_Toc353183292</vt:lpwstr>
      </vt:variant>
      <vt:variant>
        <vt:i4>1638458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_Toc353183291</vt:lpwstr>
      </vt:variant>
      <vt:variant>
        <vt:i4>1638458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_Toc353183290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_Toc353183289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Pasmova_TPS_Metodicke_usmernenie</dc:title>
  <dc:subject/>
  <dc:creator>Lojt Alexander Ing.</dc:creator>
  <cp:lastModifiedBy>Lojt Alexander Ing.</cp:lastModifiedBy>
  <cp:revision>3</cp:revision>
  <cp:lastPrinted>2016-05-24T08:30:00Z</cp:lastPrinted>
  <dcterms:created xsi:type="dcterms:W3CDTF">2022-01-18T08:30:00Z</dcterms:created>
  <dcterms:modified xsi:type="dcterms:W3CDTF">2022-02-01T10:20:00Z</dcterms:modified>
</cp:coreProperties>
</file>